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88DD7" w14:textId="77777777" w:rsidR="002B78F9" w:rsidRPr="00BC5982" w:rsidRDefault="00BA1883">
      <w:pPr>
        <w:spacing w:after="0" w:line="240" w:lineRule="auto"/>
        <w:rPr>
          <w:rFonts w:ascii="Calibri" w:eastAsia="Calibri" w:hAnsi="Calibri" w:cs="Calibri"/>
          <w:sz w:val="24"/>
          <w:szCs w:val="24"/>
        </w:rPr>
      </w:pPr>
      <w:r w:rsidRPr="00BC5982">
        <w:rPr>
          <w:rFonts w:ascii="Calibri" w:hAnsi="Calibri" w:cs="Calibri"/>
          <w:sz w:val="24"/>
          <w:szCs w:val="24"/>
        </w:rPr>
        <w:object w:dxaOrig="1457" w:dyaOrig="1599" w14:anchorId="7B875802">
          <v:rect id="rectole0000000000" o:spid="_x0000_i1025" style="width:72.75pt;height:80.25pt" o:ole="" o:preferrelative="t" stroked="f">
            <v:imagedata r:id="rId6" o:title=""/>
          </v:rect>
          <o:OLEObject Type="Embed" ProgID="StaticMetafile" ShapeID="rectole0000000000" DrawAspect="Content" ObjectID="_1794741341" r:id="rId7"/>
        </w:object>
      </w:r>
      <w:r w:rsidRPr="00BC5982">
        <w:rPr>
          <w:rFonts w:ascii="Calibri" w:hAnsi="Calibri" w:cs="Calibri"/>
          <w:sz w:val="24"/>
          <w:szCs w:val="24"/>
        </w:rPr>
        <w:object w:dxaOrig="1599" w:dyaOrig="1457" w14:anchorId="12483905">
          <v:rect id="rectole0000000001" o:spid="_x0000_i1026" style="width:80.25pt;height:72.75pt" o:ole="" o:preferrelative="t" stroked="f">
            <v:imagedata r:id="rId8" o:title=""/>
          </v:rect>
          <o:OLEObject Type="Embed" ProgID="StaticMetafile" ShapeID="rectole0000000001" DrawAspect="Content" ObjectID="_1794741342" r:id="rId9"/>
        </w:object>
      </w:r>
    </w:p>
    <w:p w14:paraId="571653C9" w14:textId="77777777" w:rsidR="002B78F9" w:rsidRPr="00BC5982" w:rsidRDefault="002B78F9">
      <w:pPr>
        <w:spacing w:after="0" w:line="240" w:lineRule="auto"/>
        <w:rPr>
          <w:rFonts w:ascii="Calibri" w:eastAsia="Calibri" w:hAnsi="Calibri" w:cs="Calibri"/>
          <w:sz w:val="24"/>
          <w:szCs w:val="24"/>
        </w:rPr>
      </w:pPr>
    </w:p>
    <w:p w14:paraId="0E992854" w14:textId="77777777" w:rsidR="002B78F9" w:rsidRPr="00BC5982" w:rsidRDefault="00BA1883">
      <w:pPr>
        <w:spacing w:after="0" w:line="240" w:lineRule="auto"/>
        <w:jc w:val="both"/>
        <w:rPr>
          <w:rFonts w:ascii="Calibri" w:eastAsia="Calibri" w:hAnsi="Calibri" w:cs="Calibri"/>
          <w:sz w:val="24"/>
          <w:szCs w:val="24"/>
        </w:rPr>
      </w:pPr>
      <w:r w:rsidRPr="00BC5982">
        <w:rPr>
          <w:rFonts w:ascii="Calibri" w:eastAsia="Calibri" w:hAnsi="Calibri" w:cs="Calibri"/>
          <w:sz w:val="24"/>
          <w:szCs w:val="24"/>
        </w:rPr>
        <w:t xml:space="preserve">ДО </w:t>
      </w:r>
    </w:p>
    <w:p w14:paraId="24ACDDFB" w14:textId="77777777" w:rsidR="002B78F9" w:rsidRPr="00BC5982" w:rsidRDefault="00BA1883">
      <w:pPr>
        <w:spacing w:after="0" w:line="240" w:lineRule="auto"/>
        <w:jc w:val="both"/>
        <w:rPr>
          <w:rFonts w:ascii="Calibri" w:eastAsia="Calibri" w:hAnsi="Calibri" w:cs="Calibri"/>
          <w:sz w:val="24"/>
          <w:szCs w:val="24"/>
        </w:rPr>
      </w:pPr>
      <w:r w:rsidRPr="00BC5982">
        <w:rPr>
          <w:rFonts w:ascii="Calibri" w:eastAsia="Calibri" w:hAnsi="Calibri" w:cs="Calibri"/>
          <w:sz w:val="24"/>
          <w:szCs w:val="24"/>
        </w:rPr>
        <w:t xml:space="preserve">НАУЧНИОТ СОВЕТ НА </w:t>
      </w:r>
    </w:p>
    <w:p w14:paraId="16CCBA42" w14:textId="77777777" w:rsidR="002B78F9" w:rsidRPr="00BC5982" w:rsidRDefault="00BA1883">
      <w:pPr>
        <w:spacing w:after="0" w:line="240" w:lineRule="auto"/>
        <w:jc w:val="both"/>
        <w:rPr>
          <w:rFonts w:ascii="Calibri" w:eastAsia="Calibri" w:hAnsi="Calibri" w:cs="Calibri"/>
          <w:sz w:val="24"/>
          <w:szCs w:val="24"/>
        </w:rPr>
      </w:pPr>
      <w:r w:rsidRPr="00BC5982">
        <w:rPr>
          <w:rFonts w:ascii="Calibri" w:eastAsia="Calibri" w:hAnsi="Calibri" w:cs="Calibri"/>
          <w:sz w:val="24"/>
          <w:szCs w:val="24"/>
        </w:rPr>
        <w:t xml:space="preserve">ИНСТИТУТОТ ЗА СОЦИОЛОШКИ И ПОЛИТИЧКО-ПРАВНИ СТРАЖУВАЊА ВО СКОПЈЕ </w:t>
      </w:r>
    </w:p>
    <w:p w14:paraId="471221CF" w14:textId="77777777" w:rsidR="002B78F9" w:rsidRPr="00BC5982" w:rsidRDefault="002B78F9">
      <w:pPr>
        <w:spacing w:after="0" w:line="240" w:lineRule="auto"/>
        <w:jc w:val="both"/>
        <w:rPr>
          <w:rFonts w:ascii="Calibri" w:eastAsia="Calibri" w:hAnsi="Calibri" w:cs="Calibri"/>
          <w:sz w:val="24"/>
          <w:szCs w:val="24"/>
        </w:rPr>
      </w:pPr>
    </w:p>
    <w:p w14:paraId="1DA7E602" w14:textId="77777777" w:rsidR="002B78F9" w:rsidRPr="00BC5982" w:rsidRDefault="002B78F9">
      <w:pPr>
        <w:spacing w:after="0" w:line="240" w:lineRule="auto"/>
        <w:jc w:val="both"/>
        <w:rPr>
          <w:rFonts w:ascii="Calibri" w:eastAsia="Calibri" w:hAnsi="Calibri" w:cs="Calibri"/>
          <w:sz w:val="24"/>
          <w:szCs w:val="24"/>
        </w:rPr>
      </w:pPr>
    </w:p>
    <w:p w14:paraId="4D2F8C1B" w14:textId="77777777" w:rsidR="002B78F9" w:rsidRPr="00BC5982" w:rsidRDefault="00BA1883">
      <w:pPr>
        <w:tabs>
          <w:tab w:val="left" w:pos="3600"/>
          <w:tab w:val="center" w:pos="4680"/>
        </w:tabs>
        <w:spacing w:after="0" w:line="240" w:lineRule="auto"/>
        <w:rPr>
          <w:rFonts w:ascii="Calibri" w:eastAsia="Calibri" w:hAnsi="Calibri" w:cs="Calibri"/>
          <w:b/>
          <w:sz w:val="24"/>
          <w:szCs w:val="24"/>
        </w:rPr>
      </w:pPr>
      <w:r w:rsidRPr="00BC5982">
        <w:rPr>
          <w:rFonts w:ascii="Calibri" w:eastAsia="Calibri" w:hAnsi="Calibri" w:cs="Calibri"/>
          <w:b/>
          <w:sz w:val="24"/>
          <w:szCs w:val="24"/>
        </w:rPr>
        <w:tab/>
      </w:r>
      <w:r w:rsidRPr="00BC5982">
        <w:rPr>
          <w:rFonts w:ascii="Calibri" w:eastAsia="Calibri" w:hAnsi="Calibri" w:cs="Calibri"/>
          <w:b/>
          <w:sz w:val="24"/>
          <w:szCs w:val="24"/>
        </w:rPr>
        <w:tab/>
        <w:t>И З В Е Ш Т А Ј</w:t>
      </w:r>
    </w:p>
    <w:p w14:paraId="341EB62F" w14:textId="77777777" w:rsidR="002B78F9" w:rsidRPr="00BC5982" w:rsidRDefault="00BA1883">
      <w:pPr>
        <w:spacing w:after="0" w:line="240" w:lineRule="auto"/>
        <w:jc w:val="center"/>
        <w:rPr>
          <w:rFonts w:ascii="Calibri" w:eastAsia="Calibri" w:hAnsi="Calibri" w:cs="Calibri"/>
          <w:b/>
          <w:sz w:val="24"/>
          <w:szCs w:val="24"/>
        </w:rPr>
      </w:pPr>
      <w:r w:rsidRPr="00BC5982">
        <w:rPr>
          <w:rFonts w:ascii="Calibri" w:eastAsia="Calibri" w:hAnsi="Calibri" w:cs="Calibri"/>
          <w:b/>
          <w:sz w:val="24"/>
          <w:szCs w:val="24"/>
        </w:rPr>
        <w:t>НА ДИРЕКТОРОТ ЗА РАБОТЕЊЕТО</w:t>
      </w:r>
    </w:p>
    <w:p w14:paraId="194002C4" w14:textId="77777777" w:rsidR="002B78F9" w:rsidRPr="00BC5982" w:rsidRDefault="00BA1883">
      <w:pPr>
        <w:spacing w:after="0" w:line="240" w:lineRule="auto"/>
        <w:jc w:val="center"/>
        <w:rPr>
          <w:rFonts w:ascii="Calibri" w:eastAsia="Calibri" w:hAnsi="Calibri" w:cs="Calibri"/>
          <w:b/>
          <w:sz w:val="24"/>
          <w:szCs w:val="24"/>
        </w:rPr>
      </w:pPr>
      <w:r w:rsidRPr="00BC5982">
        <w:rPr>
          <w:rFonts w:ascii="Calibri" w:eastAsia="Calibri" w:hAnsi="Calibri" w:cs="Calibri"/>
          <w:b/>
          <w:sz w:val="24"/>
          <w:szCs w:val="24"/>
        </w:rPr>
        <w:t>НА ИНСТИТУТОТ ЗА СОЦИОЛОШКИ И ПОЛИТИЧКО-ПРАВНИ СТРАЖУВАЊА ВО СКОПЈЕ</w:t>
      </w:r>
    </w:p>
    <w:p w14:paraId="47B6DCF0" w14:textId="77777777" w:rsidR="002B78F9" w:rsidRPr="00BC5982" w:rsidRDefault="00BA1883">
      <w:pPr>
        <w:spacing w:after="0" w:line="240" w:lineRule="auto"/>
        <w:jc w:val="center"/>
        <w:rPr>
          <w:rFonts w:ascii="Calibri" w:eastAsia="Calibri" w:hAnsi="Calibri" w:cs="Calibri"/>
          <w:b/>
          <w:sz w:val="24"/>
          <w:szCs w:val="24"/>
        </w:rPr>
      </w:pPr>
      <w:r w:rsidRPr="00BC5982">
        <w:rPr>
          <w:rFonts w:ascii="Calibri" w:eastAsia="Calibri" w:hAnsi="Calibri" w:cs="Calibri"/>
          <w:b/>
          <w:sz w:val="24"/>
          <w:szCs w:val="24"/>
        </w:rPr>
        <w:t xml:space="preserve">ЗА </w:t>
      </w:r>
      <w:proofErr w:type="gramStart"/>
      <w:r w:rsidRPr="00BC5982">
        <w:rPr>
          <w:rFonts w:ascii="Calibri" w:eastAsia="Calibri" w:hAnsi="Calibri" w:cs="Calibri"/>
          <w:b/>
          <w:sz w:val="24"/>
          <w:szCs w:val="24"/>
        </w:rPr>
        <w:t>ПЕРИОД  ОД</w:t>
      </w:r>
      <w:proofErr w:type="gramEnd"/>
      <w:r w:rsidRPr="00BC5982">
        <w:rPr>
          <w:rFonts w:ascii="Calibri" w:eastAsia="Calibri" w:hAnsi="Calibri" w:cs="Calibri"/>
          <w:b/>
          <w:sz w:val="24"/>
          <w:szCs w:val="24"/>
        </w:rPr>
        <w:t xml:space="preserve"> 01.10.2023 ДО 01.10.2024 ГОДИНА</w:t>
      </w:r>
    </w:p>
    <w:p w14:paraId="4D46C4D2" w14:textId="77777777" w:rsidR="002B78F9" w:rsidRPr="00BC5982" w:rsidRDefault="002B78F9">
      <w:pPr>
        <w:spacing w:after="0" w:line="240" w:lineRule="auto"/>
        <w:rPr>
          <w:rFonts w:ascii="Calibri" w:eastAsia="Calibri" w:hAnsi="Calibri" w:cs="Calibri"/>
          <w:b/>
          <w:sz w:val="24"/>
          <w:szCs w:val="24"/>
        </w:rPr>
      </w:pPr>
    </w:p>
    <w:p w14:paraId="2EF979C4" w14:textId="77777777" w:rsidR="002B78F9" w:rsidRPr="00BC5982" w:rsidRDefault="002B78F9">
      <w:pPr>
        <w:spacing w:after="0" w:line="240" w:lineRule="auto"/>
        <w:rPr>
          <w:rFonts w:ascii="Calibri" w:eastAsia="Calibri" w:hAnsi="Calibri" w:cs="Calibri"/>
          <w:b/>
          <w:sz w:val="24"/>
          <w:szCs w:val="24"/>
        </w:rPr>
      </w:pPr>
    </w:p>
    <w:p w14:paraId="33C12700" w14:textId="77777777" w:rsidR="002B78F9" w:rsidRPr="00BC5982" w:rsidRDefault="00BA1883">
      <w:pPr>
        <w:numPr>
          <w:ilvl w:val="0"/>
          <w:numId w:val="1"/>
        </w:numPr>
        <w:spacing w:after="0" w:line="240" w:lineRule="auto"/>
        <w:rPr>
          <w:rFonts w:ascii="Calibri" w:eastAsia="Calibri" w:hAnsi="Calibri" w:cs="Calibri"/>
          <w:b/>
          <w:sz w:val="24"/>
          <w:szCs w:val="24"/>
          <w:shd w:val="clear" w:color="auto" w:fill="FFFF99"/>
        </w:rPr>
      </w:pPr>
      <w:r w:rsidRPr="00BC5982">
        <w:rPr>
          <w:rFonts w:ascii="Calibri" w:eastAsia="Calibri" w:hAnsi="Calibri" w:cs="Calibri"/>
          <w:b/>
          <w:sz w:val="24"/>
          <w:szCs w:val="24"/>
          <w:shd w:val="clear" w:color="auto" w:fill="FFFF99"/>
        </w:rPr>
        <w:t>Вовед</w:t>
      </w:r>
    </w:p>
    <w:p w14:paraId="1401F9D4" w14:textId="77777777" w:rsidR="002B78F9" w:rsidRPr="00BC5982" w:rsidRDefault="00BA1883">
      <w:pPr>
        <w:spacing w:after="0" w:line="240" w:lineRule="auto"/>
        <w:jc w:val="both"/>
        <w:rPr>
          <w:rFonts w:ascii="Calibri" w:eastAsia="Calibri" w:hAnsi="Calibri" w:cs="Calibri"/>
          <w:sz w:val="24"/>
          <w:szCs w:val="24"/>
          <w:shd w:val="clear" w:color="auto" w:fill="FFFFFF"/>
        </w:rPr>
      </w:pPr>
      <w:r w:rsidRPr="00BC5982">
        <w:rPr>
          <w:rFonts w:ascii="Calibri" w:eastAsia="Calibri" w:hAnsi="Calibri" w:cs="Calibri"/>
          <w:sz w:val="24"/>
          <w:szCs w:val="24"/>
          <w:shd w:val="clear" w:color="auto" w:fill="FFFFFF"/>
        </w:rPr>
        <w:tab/>
      </w:r>
      <w:r w:rsidRPr="00BC5982">
        <w:rPr>
          <w:rFonts w:ascii="Calibri" w:eastAsia="Calibri" w:hAnsi="Calibri" w:cs="Calibri"/>
          <w:sz w:val="24"/>
          <w:szCs w:val="24"/>
          <w:shd w:val="clear" w:color="auto" w:fill="FFFFFF"/>
        </w:rPr>
        <w:tab/>
      </w:r>
    </w:p>
    <w:p w14:paraId="2AD9F0CA" w14:textId="77777777" w:rsidR="002B78F9" w:rsidRPr="00BC5982" w:rsidRDefault="00BA1883">
      <w:pPr>
        <w:spacing w:after="0" w:line="240" w:lineRule="auto"/>
        <w:jc w:val="both"/>
        <w:rPr>
          <w:rFonts w:ascii="Calibri" w:eastAsia="Calibri" w:hAnsi="Calibri" w:cs="Calibri"/>
          <w:b/>
          <w:sz w:val="24"/>
          <w:szCs w:val="24"/>
        </w:rPr>
      </w:pPr>
      <w:r w:rsidRPr="00BC5982">
        <w:rPr>
          <w:rFonts w:ascii="Calibri" w:eastAsia="Calibri" w:hAnsi="Calibri" w:cs="Calibri"/>
          <w:sz w:val="24"/>
          <w:szCs w:val="24"/>
        </w:rPr>
        <w:t>Почитувани колеги,</w:t>
      </w:r>
    </w:p>
    <w:p w14:paraId="05F746C2" w14:textId="77777777" w:rsidR="002B78F9" w:rsidRPr="00BC5982" w:rsidRDefault="002B78F9">
      <w:pPr>
        <w:spacing w:after="0" w:line="240" w:lineRule="auto"/>
        <w:jc w:val="both"/>
        <w:rPr>
          <w:rFonts w:ascii="Calibri" w:eastAsia="Calibri" w:hAnsi="Calibri" w:cs="Calibri"/>
          <w:sz w:val="24"/>
          <w:szCs w:val="24"/>
        </w:rPr>
      </w:pPr>
    </w:p>
    <w:p w14:paraId="7A623DFD" w14:textId="77777777" w:rsidR="002B78F9" w:rsidRPr="00BC5982" w:rsidRDefault="00BA1883">
      <w:pPr>
        <w:spacing w:after="0" w:line="240" w:lineRule="auto"/>
        <w:jc w:val="both"/>
        <w:rPr>
          <w:rFonts w:ascii="Calibri" w:eastAsia="Calibri" w:hAnsi="Calibri" w:cs="Calibri"/>
          <w:sz w:val="24"/>
          <w:szCs w:val="24"/>
        </w:rPr>
      </w:pPr>
      <w:r w:rsidRPr="00BC5982">
        <w:rPr>
          <w:rFonts w:ascii="Calibri" w:eastAsia="Calibri" w:hAnsi="Calibri" w:cs="Calibri"/>
          <w:sz w:val="24"/>
          <w:szCs w:val="24"/>
        </w:rPr>
        <w:t>Врз основ на член 114, став 5 од Законот за високото образование (Сл. Весник на РМ бр. 82/2018) должност на директорот е да поднесе годишен извештај за работа.</w:t>
      </w:r>
    </w:p>
    <w:p w14:paraId="25F117FC" w14:textId="77777777" w:rsidR="002B78F9" w:rsidRPr="00BC5982" w:rsidRDefault="002B78F9">
      <w:pPr>
        <w:spacing w:after="0" w:line="240" w:lineRule="auto"/>
        <w:jc w:val="both"/>
        <w:rPr>
          <w:rFonts w:ascii="Calibri" w:eastAsia="Calibri" w:hAnsi="Calibri" w:cs="Calibri"/>
          <w:sz w:val="24"/>
          <w:szCs w:val="24"/>
        </w:rPr>
      </w:pPr>
    </w:p>
    <w:p w14:paraId="2D31E8CD" w14:textId="77777777" w:rsidR="002B78F9" w:rsidRPr="00BC5982" w:rsidRDefault="00BA1883">
      <w:pPr>
        <w:spacing w:after="0" w:line="240" w:lineRule="auto"/>
        <w:jc w:val="both"/>
        <w:rPr>
          <w:rFonts w:ascii="Calibri" w:eastAsia="Calibri" w:hAnsi="Calibri" w:cs="Calibri"/>
          <w:sz w:val="24"/>
          <w:szCs w:val="24"/>
        </w:rPr>
      </w:pPr>
      <w:r w:rsidRPr="00BC5982">
        <w:rPr>
          <w:rFonts w:ascii="Calibri" w:eastAsia="Calibri" w:hAnsi="Calibri" w:cs="Calibri"/>
          <w:sz w:val="24"/>
          <w:szCs w:val="24"/>
        </w:rPr>
        <w:t>Со Одлука бр</w:t>
      </w:r>
      <w:r w:rsidRPr="00BC5982">
        <w:rPr>
          <w:rFonts w:ascii="Calibri" w:eastAsia="Calibri" w:hAnsi="Calibri" w:cs="Calibri"/>
          <w:sz w:val="24"/>
          <w:szCs w:val="24"/>
          <w:shd w:val="clear" w:color="auto" w:fill="FFFFFF"/>
        </w:rPr>
        <w:t xml:space="preserve">. 02-429/1 </w:t>
      </w:r>
      <w:r w:rsidRPr="00BC5982">
        <w:rPr>
          <w:rFonts w:ascii="Calibri" w:eastAsia="Calibri" w:hAnsi="Calibri" w:cs="Calibri"/>
          <w:sz w:val="24"/>
          <w:szCs w:val="24"/>
        </w:rPr>
        <w:t>од 11.05.2022  на Научниот совет на ИСППИ потврдена од Универзитетскиот сенат на Универзитетот „Св. Кирил и Методиј“ во Скопје на 02.06.2022 во  втор мандат избрана сум за  директор на Институтот за социолошки и политичко правни истражувања во Скопје.</w:t>
      </w:r>
    </w:p>
    <w:p w14:paraId="6EBCDA89" w14:textId="77777777" w:rsidR="002B78F9" w:rsidRPr="00BC5982" w:rsidRDefault="002B78F9">
      <w:pPr>
        <w:spacing w:after="0" w:line="240" w:lineRule="auto"/>
        <w:jc w:val="both"/>
        <w:rPr>
          <w:rFonts w:ascii="Calibri" w:eastAsia="Calibri" w:hAnsi="Calibri" w:cs="Calibri"/>
          <w:sz w:val="24"/>
          <w:szCs w:val="24"/>
        </w:rPr>
      </w:pPr>
    </w:p>
    <w:p w14:paraId="5E18A058" w14:textId="77777777" w:rsidR="002B78F9" w:rsidRPr="00BC5982" w:rsidRDefault="00BA1883">
      <w:pPr>
        <w:spacing w:after="0" w:line="240" w:lineRule="auto"/>
        <w:jc w:val="both"/>
        <w:rPr>
          <w:rFonts w:ascii="Calibri" w:eastAsia="Calibri" w:hAnsi="Calibri" w:cs="Calibri"/>
          <w:sz w:val="24"/>
          <w:szCs w:val="24"/>
        </w:rPr>
      </w:pPr>
      <w:r w:rsidRPr="00BC5982">
        <w:rPr>
          <w:rFonts w:ascii="Calibri" w:eastAsia="Calibri" w:hAnsi="Calibri" w:cs="Calibri"/>
          <w:sz w:val="24"/>
          <w:szCs w:val="24"/>
        </w:rPr>
        <w:t xml:space="preserve">Во овој Извештај се содржани главните активности и резултатите што се остварени во периодот од </w:t>
      </w:r>
      <w:r w:rsidRPr="00BC5982">
        <w:rPr>
          <w:rFonts w:ascii="Calibri" w:eastAsia="Calibri" w:hAnsi="Calibri" w:cs="Calibri"/>
          <w:sz w:val="24"/>
          <w:szCs w:val="24"/>
          <w:shd w:val="clear" w:color="auto" w:fill="FFFFFF"/>
        </w:rPr>
        <w:t xml:space="preserve">01.10.2023. </w:t>
      </w:r>
      <w:proofErr w:type="gramStart"/>
      <w:r w:rsidRPr="00BC5982">
        <w:rPr>
          <w:rFonts w:ascii="Calibri" w:eastAsia="Calibri" w:hAnsi="Calibri" w:cs="Calibri"/>
          <w:sz w:val="24"/>
          <w:szCs w:val="24"/>
          <w:shd w:val="clear" w:color="auto" w:fill="FFFFFF"/>
        </w:rPr>
        <w:t>до</w:t>
      </w:r>
      <w:proofErr w:type="gramEnd"/>
      <w:r w:rsidRPr="00BC5982">
        <w:rPr>
          <w:rFonts w:ascii="Calibri" w:eastAsia="Calibri" w:hAnsi="Calibri" w:cs="Calibri"/>
          <w:sz w:val="24"/>
          <w:szCs w:val="24"/>
          <w:shd w:val="clear" w:color="auto" w:fill="FFFFFF"/>
        </w:rPr>
        <w:t xml:space="preserve"> 01.10.2024 година.</w:t>
      </w:r>
    </w:p>
    <w:p w14:paraId="71CC436E" w14:textId="77777777" w:rsidR="002B78F9" w:rsidRPr="00BC5982" w:rsidRDefault="002B78F9">
      <w:pPr>
        <w:spacing w:after="0" w:line="240" w:lineRule="auto"/>
        <w:jc w:val="both"/>
        <w:rPr>
          <w:rFonts w:ascii="Calibri" w:eastAsia="Calibri" w:hAnsi="Calibri" w:cs="Calibri"/>
          <w:sz w:val="24"/>
          <w:szCs w:val="24"/>
        </w:rPr>
      </w:pPr>
    </w:p>
    <w:p w14:paraId="4443CFA4" w14:textId="77777777" w:rsidR="002B78F9" w:rsidRPr="00BC5982" w:rsidRDefault="00BA1883">
      <w:pPr>
        <w:spacing w:after="0" w:line="240" w:lineRule="auto"/>
        <w:jc w:val="both"/>
        <w:rPr>
          <w:rFonts w:ascii="Calibri" w:eastAsia="Calibri" w:hAnsi="Calibri" w:cs="Calibri"/>
          <w:sz w:val="24"/>
          <w:szCs w:val="24"/>
        </w:rPr>
      </w:pPr>
      <w:r w:rsidRPr="00BC5982">
        <w:rPr>
          <w:rFonts w:ascii="Calibri" w:eastAsia="Calibri" w:hAnsi="Calibri" w:cs="Calibri"/>
          <w:sz w:val="24"/>
          <w:szCs w:val="24"/>
        </w:rPr>
        <w:t xml:space="preserve">Во назначениот период во Институтот се спроведени низа активности во наставно-образовната дејност, научноистражувачката работа, унапредувањето на меѓународната соработка, збогатувањето на книжниот фонд и издавачката дејност со нови изданија, се спроведоа мерки и активности за подобрување на квалитетот на наставниот процес и други активности кои се во функција на подобрување на општите услови за работа. </w:t>
      </w:r>
    </w:p>
    <w:p w14:paraId="7881AA01" w14:textId="77777777" w:rsidR="002B78F9" w:rsidRPr="00BC5982" w:rsidRDefault="002B78F9">
      <w:pPr>
        <w:spacing w:after="0" w:line="240" w:lineRule="auto"/>
        <w:jc w:val="both"/>
        <w:rPr>
          <w:rFonts w:ascii="Calibri" w:eastAsia="Calibri" w:hAnsi="Calibri" w:cs="Calibri"/>
          <w:sz w:val="24"/>
          <w:szCs w:val="24"/>
        </w:rPr>
      </w:pPr>
    </w:p>
    <w:p w14:paraId="2163E9FE" w14:textId="77777777" w:rsidR="002B78F9" w:rsidRPr="00BC5982" w:rsidRDefault="00BA1883">
      <w:pPr>
        <w:spacing w:after="0" w:line="240" w:lineRule="auto"/>
        <w:jc w:val="both"/>
        <w:rPr>
          <w:rFonts w:ascii="Calibri" w:eastAsia="Calibri" w:hAnsi="Calibri" w:cs="Calibri"/>
          <w:sz w:val="24"/>
          <w:szCs w:val="24"/>
        </w:rPr>
      </w:pPr>
      <w:r w:rsidRPr="00BC5982">
        <w:rPr>
          <w:rFonts w:ascii="Calibri" w:eastAsia="Calibri" w:hAnsi="Calibri" w:cs="Calibri"/>
          <w:sz w:val="24"/>
          <w:szCs w:val="24"/>
        </w:rPr>
        <w:t xml:space="preserve">Во деталниот преглед кој следува образложени се сите спроведени </w:t>
      </w:r>
      <w:proofErr w:type="gramStart"/>
      <w:r w:rsidRPr="00BC5982">
        <w:rPr>
          <w:rFonts w:ascii="Calibri" w:eastAsia="Calibri" w:hAnsi="Calibri" w:cs="Calibri"/>
          <w:sz w:val="24"/>
          <w:szCs w:val="24"/>
        </w:rPr>
        <w:t>активности  систематизирани</w:t>
      </w:r>
      <w:proofErr w:type="gramEnd"/>
      <w:r w:rsidRPr="00BC5982">
        <w:rPr>
          <w:rFonts w:ascii="Calibri" w:eastAsia="Calibri" w:hAnsi="Calibri" w:cs="Calibri"/>
          <w:sz w:val="24"/>
          <w:szCs w:val="24"/>
        </w:rPr>
        <w:t xml:space="preserve"> во следниве групи: </w:t>
      </w:r>
    </w:p>
    <w:p w14:paraId="1114720B" w14:textId="77777777" w:rsidR="002B78F9" w:rsidRPr="00BC5982" w:rsidRDefault="00BA1883">
      <w:pPr>
        <w:numPr>
          <w:ilvl w:val="0"/>
          <w:numId w:val="2"/>
        </w:numPr>
        <w:spacing w:after="0" w:line="240" w:lineRule="auto"/>
        <w:ind w:left="720" w:hanging="360"/>
        <w:jc w:val="both"/>
        <w:rPr>
          <w:rFonts w:ascii="Calibri" w:eastAsia="Calibri" w:hAnsi="Calibri" w:cs="Calibri"/>
          <w:sz w:val="24"/>
          <w:szCs w:val="24"/>
        </w:rPr>
      </w:pPr>
      <w:r w:rsidRPr="00BC5982">
        <w:rPr>
          <w:rFonts w:ascii="Calibri" w:eastAsia="Calibri" w:hAnsi="Calibri" w:cs="Calibri"/>
          <w:sz w:val="24"/>
          <w:szCs w:val="24"/>
        </w:rPr>
        <w:t>нормативно уредување;</w:t>
      </w:r>
    </w:p>
    <w:p w14:paraId="5867CF62" w14:textId="77777777" w:rsidR="002B78F9" w:rsidRPr="00BC5982" w:rsidRDefault="00BA1883">
      <w:pPr>
        <w:numPr>
          <w:ilvl w:val="0"/>
          <w:numId w:val="2"/>
        </w:numPr>
        <w:spacing w:after="0" w:line="240" w:lineRule="auto"/>
        <w:ind w:left="720" w:hanging="360"/>
        <w:jc w:val="both"/>
        <w:rPr>
          <w:rFonts w:ascii="Calibri" w:eastAsia="Calibri" w:hAnsi="Calibri" w:cs="Calibri"/>
          <w:sz w:val="24"/>
          <w:szCs w:val="24"/>
        </w:rPr>
      </w:pPr>
      <w:r w:rsidRPr="00BC5982">
        <w:rPr>
          <w:rFonts w:ascii="Calibri" w:eastAsia="Calibri" w:hAnsi="Calibri" w:cs="Calibri"/>
          <w:sz w:val="24"/>
          <w:szCs w:val="24"/>
        </w:rPr>
        <w:t>научноистражувачка дејност;</w:t>
      </w:r>
    </w:p>
    <w:p w14:paraId="218BD611" w14:textId="77777777" w:rsidR="002B78F9" w:rsidRPr="00BC5982" w:rsidRDefault="00BA1883">
      <w:pPr>
        <w:numPr>
          <w:ilvl w:val="0"/>
          <w:numId w:val="2"/>
        </w:numPr>
        <w:spacing w:after="0" w:line="240" w:lineRule="auto"/>
        <w:ind w:left="720" w:hanging="360"/>
        <w:jc w:val="both"/>
        <w:rPr>
          <w:rFonts w:ascii="Calibri" w:eastAsia="Calibri" w:hAnsi="Calibri" w:cs="Calibri"/>
          <w:sz w:val="24"/>
          <w:szCs w:val="24"/>
        </w:rPr>
      </w:pPr>
      <w:r w:rsidRPr="00BC5982">
        <w:rPr>
          <w:rFonts w:ascii="Calibri" w:eastAsia="Calibri" w:hAnsi="Calibri" w:cs="Calibri"/>
          <w:sz w:val="24"/>
          <w:szCs w:val="24"/>
        </w:rPr>
        <w:t>стручно апликативна дејност;</w:t>
      </w:r>
    </w:p>
    <w:p w14:paraId="0CA0207F" w14:textId="77777777" w:rsidR="002B78F9" w:rsidRPr="00BC5982" w:rsidRDefault="00BA1883">
      <w:pPr>
        <w:numPr>
          <w:ilvl w:val="0"/>
          <w:numId w:val="2"/>
        </w:numPr>
        <w:spacing w:after="0" w:line="240" w:lineRule="auto"/>
        <w:ind w:left="720" w:hanging="360"/>
        <w:jc w:val="both"/>
        <w:rPr>
          <w:rFonts w:ascii="Calibri" w:eastAsia="Calibri" w:hAnsi="Calibri" w:cs="Calibri"/>
          <w:sz w:val="24"/>
          <w:szCs w:val="24"/>
        </w:rPr>
      </w:pPr>
      <w:r w:rsidRPr="00BC5982">
        <w:rPr>
          <w:rFonts w:ascii="Calibri" w:eastAsia="Calibri" w:hAnsi="Calibri" w:cs="Calibri"/>
          <w:sz w:val="24"/>
          <w:szCs w:val="24"/>
        </w:rPr>
        <w:lastRenderedPageBreak/>
        <w:t xml:space="preserve">наставно–образовна дејност; </w:t>
      </w:r>
    </w:p>
    <w:p w14:paraId="760B6533" w14:textId="77777777" w:rsidR="002B78F9" w:rsidRPr="00BC5982" w:rsidRDefault="00BA1883">
      <w:pPr>
        <w:numPr>
          <w:ilvl w:val="0"/>
          <w:numId w:val="2"/>
        </w:numPr>
        <w:spacing w:after="0" w:line="240" w:lineRule="auto"/>
        <w:ind w:left="720" w:hanging="360"/>
        <w:jc w:val="both"/>
        <w:rPr>
          <w:rFonts w:ascii="Calibri" w:eastAsia="Calibri" w:hAnsi="Calibri" w:cs="Calibri"/>
          <w:sz w:val="24"/>
          <w:szCs w:val="24"/>
        </w:rPr>
      </w:pPr>
      <w:r w:rsidRPr="00BC5982">
        <w:rPr>
          <w:rFonts w:ascii="Calibri" w:eastAsia="Calibri" w:hAnsi="Calibri" w:cs="Calibri"/>
          <w:sz w:val="24"/>
          <w:szCs w:val="24"/>
        </w:rPr>
        <w:t xml:space="preserve">издавачка дејност; </w:t>
      </w:r>
    </w:p>
    <w:p w14:paraId="2E365728" w14:textId="77777777" w:rsidR="002B78F9" w:rsidRPr="00BC5982" w:rsidRDefault="00BA1883">
      <w:pPr>
        <w:numPr>
          <w:ilvl w:val="0"/>
          <w:numId w:val="2"/>
        </w:numPr>
        <w:spacing w:after="0" w:line="240" w:lineRule="auto"/>
        <w:ind w:left="720" w:hanging="360"/>
        <w:jc w:val="both"/>
        <w:rPr>
          <w:rFonts w:ascii="Calibri" w:eastAsia="Calibri" w:hAnsi="Calibri" w:cs="Calibri"/>
          <w:sz w:val="24"/>
          <w:szCs w:val="24"/>
        </w:rPr>
      </w:pPr>
      <w:r w:rsidRPr="00BC5982">
        <w:rPr>
          <w:rFonts w:ascii="Calibri" w:eastAsia="Calibri" w:hAnsi="Calibri" w:cs="Calibri"/>
          <w:sz w:val="24"/>
          <w:szCs w:val="24"/>
        </w:rPr>
        <w:t>јавни набавки;</w:t>
      </w:r>
    </w:p>
    <w:p w14:paraId="75BA564C" w14:textId="77777777" w:rsidR="002B78F9" w:rsidRPr="00BC5982" w:rsidRDefault="00BA1883">
      <w:pPr>
        <w:numPr>
          <w:ilvl w:val="0"/>
          <w:numId w:val="2"/>
        </w:numPr>
        <w:spacing w:after="0" w:line="240" w:lineRule="auto"/>
        <w:ind w:left="720" w:hanging="360"/>
        <w:jc w:val="both"/>
        <w:rPr>
          <w:rFonts w:ascii="Calibri" w:eastAsia="Calibri" w:hAnsi="Calibri" w:cs="Calibri"/>
          <w:sz w:val="24"/>
          <w:szCs w:val="24"/>
        </w:rPr>
      </w:pPr>
      <w:proofErr w:type="gramStart"/>
      <w:r w:rsidRPr="00BC5982">
        <w:rPr>
          <w:rFonts w:ascii="Calibri" w:eastAsia="Calibri" w:hAnsi="Calibri" w:cs="Calibri"/>
          <w:sz w:val="24"/>
          <w:szCs w:val="24"/>
        </w:rPr>
        <w:t>финансиско</w:t>
      </w:r>
      <w:proofErr w:type="gramEnd"/>
      <w:r w:rsidRPr="00BC5982">
        <w:rPr>
          <w:rFonts w:ascii="Calibri" w:eastAsia="Calibri" w:hAnsi="Calibri" w:cs="Calibri"/>
          <w:sz w:val="24"/>
          <w:szCs w:val="24"/>
        </w:rPr>
        <w:t xml:space="preserve"> работење.</w:t>
      </w:r>
    </w:p>
    <w:p w14:paraId="088D875E" w14:textId="77777777" w:rsidR="002B78F9" w:rsidRPr="00BC5982" w:rsidRDefault="002B78F9">
      <w:pPr>
        <w:spacing w:after="0" w:line="240" w:lineRule="auto"/>
        <w:jc w:val="both"/>
        <w:rPr>
          <w:rFonts w:ascii="Calibri" w:eastAsia="Calibri" w:hAnsi="Calibri" w:cs="Calibri"/>
          <w:sz w:val="24"/>
          <w:szCs w:val="24"/>
        </w:rPr>
      </w:pPr>
    </w:p>
    <w:p w14:paraId="388EC809" w14:textId="77777777" w:rsidR="002B78F9" w:rsidRPr="00BC5982" w:rsidRDefault="00BA1883">
      <w:pPr>
        <w:spacing w:after="0" w:line="240" w:lineRule="auto"/>
        <w:jc w:val="both"/>
        <w:rPr>
          <w:rFonts w:ascii="Calibri" w:eastAsia="Calibri" w:hAnsi="Calibri" w:cs="Calibri"/>
          <w:b/>
          <w:sz w:val="24"/>
          <w:szCs w:val="24"/>
          <w:shd w:val="clear" w:color="auto" w:fill="FFFF99"/>
        </w:rPr>
      </w:pPr>
      <w:r w:rsidRPr="00BC5982">
        <w:rPr>
          <w:rFonts w:ascii="Calibri" w:eastAsia="Calibri" w:hAnsi="Calibri" w:cs="Calibri"/>
          <w:b/>
          <w:sz w:val="24"/>
          <w:szCs w:val="24"/>
          <w:shd w:val="clear" w:color="auto" w:fill="FFFFFF"/>
        </w:rPr>
        <w:t>2. Нормативно уредување</w:t>
      </w:r>
    </w:p>
    <w:p w14:paraId="589CE586" w14:textId="77777777" w:rsidR="002B78F9" w:rsidRPr="00BC5982" w:rsidRDefault="002B78F9">
      <w:pPr>
        <w:spacing w:after="0" w:line="240" w:lineRule="auto"/>
        <w:jc w:val="both"/>
        <w:rPr>
          <w:rFonts w:ascii="Calibri" w:eastAsia="Calibri" w:hAnsi="Calibri" w:cs="Calibri"/>
          <w:b/>
          <w:sz w:val="24"/>
          <w:szCs w:val="24"/>
        </w:rPr>
      </w:pPr>
    </w:p>
    <w:p w14:paraId="161E20DF" w14:textId="77777777" w:rsidR="002B78F9" w:rsidRPr="00BC5982" w:rsidRDefault="00BA1883">
      <w:pPr>
        <w:spacing w:after="0" w:line="240" w:lineRule="auto"/>
        <w:jc w:val="both"/>
        <w:rPr>
          <w:rFonts w:ascii="Calibri" w:eastAsia="Calibri" w:hAnsi="Calibri" w:cs="Calibri"/>
          <w:sz w:val="24"/>
          <w:szCs w:val="24"/>
        </w:rPr>
      </w:pPr>
      <w:r w:rsidRPr="00BC5982">
        <w:rPr>
          <w:rFonts w:ascii="Calibri" w:eastAsia="Calibri" w:hAnsi="Calibri" w:cs="Calibri"/>
          <w:sz w:val="24"/>
          <w:szCs w:val="24"/>
        </w:rPr>
        <w:t xml:space="preserve">Во функција на остварување на дејностите на Институтот изразени преку управувањето, раководењето, координирањето и усогласувањето се одржуваa редовни и вонредни седници на Институтската  управа, Научниот совет, како и седници на одделенијата, колегиумите комисиите и работните групи, работни состаноци со надлежни институции за разрешување на одредени прашања од доменот на дејноста и функционирањето на Институтот. </w:t>
      </w:r>
    </w:p>
    <w:p w14:paraId="1CDFC0AA" w14:textId="77777777" w:rsidR="002B78F9" w:rsidRPr="00BC5982" w:rsidRDefault="002B78F9">
      <w:pPr>
        <w:spacing w:after="0" w:line="240" w:lineRule="auto"/>
        <w:jc w:val="both"/>
        <w:rPr>
          <w:rFonts w:ascii="Calibri" w:eastAsia="Calibri" w:hAnsi="Calibri" w:cs="Calibri"/>
          <w:sz w:val="24"/>
          <w:szCs w:val="24"/>
        </w:rPr>
      </w:pPr>
    </w:p>
    <w:p w14:paraId="4EEEEF55" w14:textId="77777777" w:rsidR="002B78F9" w:rsidRPr="00BC5982" w:rsidRDefault="00BA1883">
      <w:pPr>
        <w:spacing w:after="0" w:line="240" w:lineRule="auto"/>
        <w:jc w:val="both"/>
        <w:rPr>
          <w:rFonts w:ascii="Calibri" w:eastAsia="Calibri" w:hAnsi="Calibri" w:cs="Calibri"/>
          <w:b/>
          <w:sz w:val="24"/>
          <w:szCs w:val="24"/>
          <w:u w:val="single"/>
        </w:rPr>
      </w:pPr>
      <w:r w:rsidRPr="00BC5982">
        <w:rPr>
          <w:rFonts w:ascii="Calibri" w:eastAsia="Calibri" w:hAnsi="Calibri" w:cs="Calibri"/>
          <w:b/>
          <w:sz w:val="24"/>
          <w:szCs w:val="24"/>
          <w:u w:val="single"/>
        </w:rPr>
        <w:t>Научен совет</w:t>
      </w:r>
    </w:p>
    <w:p w14:paraId="3F6064D9" w14:textId="77777777" w:rsidR="002B78F9" w:rsidRPr="00BC5982" w:rsidRDefault="002B78F9">
      <w:pPr>
        <w:spacing w:after="0" w:line="240" w:lineRule="auto"/>
        <w:jc w:val="both"/>
        <w:rPr>
          <w:rFonts w:ascii="Calibri" w:eastAsia="Calibri" w:hAnsi="Calibri" w:cs="Calibri"/>
          <w:sz w:val="24"/>
          <w:szCs w:val="24"/>
        </w:rPr>
      </w:pPr>
    </w:p>
    <w:p w14:paraId="7009B1EB" w14:textId="2E60B9F2" w:rsidR="002B78F9" w:rsidRPr="00BC5982" w:rsidRDefault="00BA1883">
      <w:pPr>
        <w:spacing w:after="0" w:line="240" w:lineRule="auto"/>
        <w:jc w:val="both"/>
        <w:rPr>
          <w:rFonts w:ascii="Calibri" w:eastAsia="Calibri" w:hAnsi="Calibri" w:cs="Calibri"/>
          <w:sz w:val="24"/>
          <w:szCs w:val="24"/>
        </w:rPr>
      </w:pPr>
      <w:r w:rsidRPr="00BC5982">
        <w:rPr>
          <w:rFonts w:ascii="Calibri" w:eastAsia="Calibri" w:hAnsi="Calibri" w:cs="Calibri"/>
          <w:sz w:val="24"/>
          <w:szCs w:val="24"/>
        </w:rPr>
        <w:t xml:space="preserve">Во извештајниот период од </w:t>
      </w:r>
      <w:r w:rsidRPr="00BC5982">
        <w:rPr>
          <w:rFonts w:ascii="Calibri" w:eastAsia="Calibri" w:hAnsi="Calibri" w:cs="Calibri"/>
          <w:sz w:val="24"/>
          <w:szCs w:val="24"/>
          <w:shd w:val="clear" w:color="auto" w:fill="FFFFFF"/>
        </w:rPr>
        <w:t xml:space="preserve">01.10.2023. </w:t>
      </w:r>
      <w:proofErr w:type="gramStart"/>
      <w:r w:rsidRPr="00BC5982">
        <w:rPr>
          <w:rFonts w:ascii="Calibri" w:eastAsia="Calibri" w:hAnsi="Calibri" w:cs="Calibri"/>
          <w:sz w:val="24"/>
          <w:szCs w:val="24"/>
          <w:shd w:val="clear" w:color="auto" w:fill="FFFFFF"/>
        </w:rPr>
        <w:t>до</w:t>
      </w:r>
      <w:proofErr w:type="gramEnd"/>
      <w:r w:rsidRPr="00BC5982">
        <w:rPr>
          <w:rFonts w:ascii="Calibri" w:eastAsia="Calibri" w:hAnsi="Calibri" w:cs="Calibri"/>
          <w:sz w:val="24"/>
          <w:szCs w:val="24"/>
          <w:shd w:val="clear" w:color="auto" w:fill="FFFFFF"/>
        </w:rPr>
        <w:t xml:space="preserve"> 01.10.2024 се</w:t>
      </w:r>
      <w:r w:rsidRPr="00BC5982">
        <w:rPr>
          <w:rFonts w:ascii="Calibri" w:eastAsia="Calibri" w:hAnsi="Calibri" w:cs="Calibri"/>
          <w:sz w:val="24"/>
          <w:szCs w:val="24"/>
        </w:rPr>
        <w:t xml:space="preserve"> одржани вкупно  </w:t>
      </w:r>
      <w:r w:rsidR="004D1F90" w:rsidRPr="00BC5982">
        <w:rPr>
          <w:rFonts w:ascii="Calibri" w:eastAsia="Calibri" w:hAnsi="Calibri" w:cs="Calibri"/>
          <w:color w:val="000000"/>
          <w:sz w:val="24"/>
          <w:szCs w:val="24"/>
        </w:rPr>
        <w:t>12</w:t>
      </w:r>
      <w:r w:rsidR="00BC5982" w:rsidRPr="00BC5982">
        <w:rPr>
          <w:rFonts w:ascii="Calibri" w:eastAsia="Calibri" w:hAnsi="Calibri" w:cs="Calibri"/>
          <w:color w:val="000000"/>
          <w:sz w:val="24"/>
          <w:szCs w:val="24"/>
          <w:shd w:val="clear" w:color="auto" w:fill="FFFF00"/>
        </w:rPr>
        <w:t xml:space="preserve"> </w:t>
      </w:r>
      <w:r w:rsidRPr="00BC5982">
        <w:rPr>
          <w:rFonts w:ascii="Calibri" w:eastAsia="Calibri" w:hAnsi="Calibri" w:cs="Calibri"/>
          <w:sz w:val="24"/>
          <w:szCs w:val="24"/>
        </w:rPr>
        <w:t>седници на Научниот совет на Институтот за социолошки и политичко-правни истражувања-Скопје.</w:t>
      </w:r>
    </w:p>
    <w:p w14:paraId="3EFB8373" w14:textId="77777777" w:rsidR="002B78F9" w:rsidRPr="00BC5982" w:rsidRDefault="002B78F9">
      <w:pPr>
        <w:spacing w:after="0" w:line="240" w:lineRule="auto"/>
        <w:jc w:val="both"/>
        <w:rPr>
          <w:rFonts w:ascii="Calibri" w:eastAsia="Calibri" w:hAnsi="Calibri" w:cs="Calibri"/>
          <w:sz w:val="24"/>
          <w:szCs w:val="24"/>
        </w:rPr>
      </w:pPr>
    </w:p>
    <w:p w14:paraId="3F81C26F" w14:textId="77777777" w:rsidR="003B35DB" w:rsidRPr="003B35DB" w:rsidRDefault="00BA1883">
      <w:pPr>
        <w:numPr>
          <w:ilvl w:val="0"/>
          <w:numId w:val="3"/>
        </w:numPr>
        <w:spacing w:after="0" w:line="240" w:lineRule="auto"/>
        <w:ind w:left="644" w:right="95" w:hanging="360"/>
        <w:jc w:val="both"/>
        <w:rPr>
          <w:rFonts w:ascii="Calibri" w:eastAsia="Calibri" w:hAnsi="Calibri" w:cs="Calibri"/>
          <w:color w:val="000000" w:themeColor="text1"/>
          <w:sz w:val="24"/>
          <w:szCs w:val="24"/>
        </w:rPr>
      </w:pPr>
      <w:r w:rsidRPr="00BC5982">
        <w:rPr>
          <w:rFonts w:ascii="Calibri" w:eastAsia="Calibri" w:hAnsi="Calibri" w:cs="Calibri"/>
          <w:sz w:val="24"/>
          <w:szCs w:val="24"/>
          <w:shd w:val="clear" w:color="auto" w:fill="FFFFFF"/>
        </w:rPr>
        <w:t>Усвоен е Стратешкиот план за работа на Институтот, со временска рамка за реализација. Планот е донесен во долга и транспаретна процедура вклучувајќи ги сите вработени во институцијата. Усвоен е Извештај за Самоевалуација на Институтот, согласно новите процедури и акти на Националниот совет, како и инерните акти на УКИМ. Во овој дел е формиран Совет за квалитет, кој согласно Извештајот подготви Акциски план.  Подготвен е Извештај за Функционалната анализа на Институтит, а потоа и  Правилник за  измени и дополнувања на Правилникот за систематизација на работните места на Универзитетот „Св. Кирил и Методиј” во Скопје – Институт за социолошки и политичко-правни истражувања</w:t>
      </w:r>
      <w:r w:rsidR="003B35DB">
        <w:rPr>
          <w:rFonts w:ascii="Calibri" w:eastAsia="Calibri" w:hAnsi="Calibri" w:cs="Calibri"/>
          <w:sz w:val="24"/>
          <w:szCs w:val="24"/>
          <w:shd w:val="clear" w:color="auto" w:fill="FFFFFF"/>
        </w:rPr>
        <w:t xml:space="preserve">. </w:t>
      </w:r>
    </w:p>
    <w:p w14:paraId="51EEAF03" w14:textId="700CF244" w:rsidR="002B78F9" w:rsidRPr="003B35DB" w:rsidRDefault="003B35DB">
      <w:pPr>
        <w:numPr>
          <w:ilvl w:val="0"/>
          <w:numId w:val="3"/>
        </w:numPr>
        <w:spacing w:after="0" w:line="240" w:lineRule="auto"/>
        <w:ind w:left="644" w:right="95" w:hanging="360"/>
        <w:jc w:val="both"/>
        <w:rPr>
          <w:rFonts w:ascii="Calibri" w:eastAsia="Calibri" w:hAnsi="Calibri" w:cs="Calibri"/>
          <w:color w:val="000000" w:themeColor="text1"/>
          <w:sz w:val="24"/>
          <w:szCs w:val="24"/>
        </w:rPr>
      </w:pPr>
      <w:r w:rsidRPr="003B35DB">
        <w:rPr>
          <w:rFonts w:ascii="Calibri" w:eastAsia="Calibri" w:hAnsi="Calibri" w:cs="Calibri"/>
          <w:color w:val="000000" w:themeColor="text1"/>
          <w:sz w:val="24"/>
          <w:szCs w:val="24"/>
          <w:shd w:val="clear" w:color="auto" w:fill="FFFFFF"/>
          <w:lang w:val="mk-MK"/>
        </w:rPr>
        <w:t>Н</w:t>
      </w:r>
      <w:r w:rsidR="00BC5982" w:rsidRPr="003B35DB">
        <w:rPr>
          <w:rFonts w:ascii="Calibri" w:eastAsia="Calibri" w:hAnsi="Calibri" w:cs="Calibri"/>
          <w:color w:val="000000" w:themeColor="text1"/>
          <w:sz w:val="24"/>
          <w:szCs w:val="24"/>
          <w:shd w:val="clear" w:color="auto" w:fill="FFFFFF"/>
          <w:lang w:val="mk-MK"/>
        </w:rPr>
        <w:t xml:space="preserve">аправена е и еквиваленција на научните области на наставно-научниот и соработничкиот кадар </w:t>
      </w:r>
      <w:r w:rsidRPr="003B35DB">
        <w:rPr>
          <w:rFonts w:ascii="Calibri" w:eastAsia="Calibri" w:hAnsi="Calibri" w:cs="Calibri"/>
          <w:color w:val="000000" w:themeColor="text1"/>
          <w:sz w:val="24"/>
          <w:szCs w:val="24"/>
          <w:shd w:val="clear" w:color="auto" w:fill="FFFFFF"/>
          <w:lang w:val="mk-MK"/>
        </w:rPr>
        <w:t>со цел усогласување со новата Уредба за утврдување на научно-истражувачките полиња од трето ниво-области.</w:t>
      </w:r>
    </w:p>
    <w:p w14:paraId="4CBCF6EE" w14:textId="77777777" w:rsidR="002B78F9" w:rsidRPr="00BC5982" w:rsidRDefault="00BA1883">
      <w:pPr>
        <w:numPr>
          <w:ilvl w:val="0"/>
          <w:numId w:val="3"/>
        </w:numPr>
        <w:spacing w:after="0" w:line="240" w:lineRule="auto"/>
        <w:ind w:left="644" w:right="95" w:hanging="360"/>
        <w:jc w:val="both"/>
        <w:rPr>
          <w:rFonts w:ascii="Calibri" w:eastAsia="Calibri" w:hAnsi="Calibri" w:cs="Calibri"/>
          <w:sz w:val="24"/>
          <w:szCs w:val="24"/>
        </w:rPr>
      </w:pPr>
      <w:r w:rsidRPr="00BC5982">
        <w:rPr>
          <w:rFonts w:ascii="Calibri" w:eastAsia="Calibri" w:hAnsi="Calibri" w:cs="Calibri"/>
          <w:sz w:val="24"/>
          <w:szCs w:val="24"/>
          <w:shd w:val="clear" w:color="auto" w:fill="FFFFFF"/>
        </w:rPr>
        <w:t xml:space="preserve">Донесена е Одлука за распределба на школарината за студирање на трет циклус академски студии-докторски студи. </w:t>
      </w:r>
    </w:p>
    <w:p w14:paraId="0859F76F" w14:textId="77777777" w:rsidR="002B78F9" w:rsidRPr="00BC5982" w:rsidRDefault="00BA1883">
      <w:pPr>
        <w:numPr>
          <w:ilvl w:val="0"/>
          <w:numId w:val="3"/>
        </w:numPr>
        <w:spacing w:after="0" w:line="240" w:lineRule="auto"/>
        <w:ind w:left="644" w:hanging="360"/>
        <w:jc w:val="both"/>
        <w:rPr>
          <w:rFonts w:ascii="Calibri" w:eastAsia="Calibri" w:hAnsi="Calibri" w:cs="Calibri"/>
          <w:sz w:val="24"/>
          <w:szCs w:val="24"/>
        </w:rPr>
      </w:pPr>
      <w:r w:rsidRPr="00BC5982">
        <w:rPr>
          <w:rFonts w:ascii="Calibri" w:eastAsia="Calibri" w:hAnsi="Calibri" w:cs="Calibri"/>
          <w:sz w:val="24"/>
          <w:szCs w:val="24"/>
        </w:rPr>
        <w:t xml:space="preserve">На дневен ред биле разгледувани и усвоени финансиски план за 2024 година, завршна сметка за 2023 година и  други прашања со финансиски импликации. </w:t>
      </w:r>
    </w:p>
    <w:p w14:paraId="7E76112C" w14:textId="77777777" w:rsidR="002B78F9" w:rsidRPr="00BC5982" w:rsidRDefault="002B78F9">
      <w:pPr>
        <w:spacing w:after="0" w:line="240" w:lineRule="auto"/>
        <w:jc w:val="both"/>
        <w:rPr>
          <w:rFonts w:ascii="Calibri" w:eastAsia="Calibri" w:hAnsi="Calibri" w:cs="Calibri"/>
          <w:b/>
          <w:sz w:val="24"/>
          <w:szCs w:val="24"/>
          <w:u w:val="single"/>
        </w:rPr>
      </w:pPr>
    </w:p>
    <w:p w14:paraId="127DB980" w14:textId="77777777" w:rsidR="002B78F9" w:rsidRPr="00BC5982" w:rsidRDefault="00BA1883">
      <w:pPr>
        <w:spacing w:after="0" w:line="240" w:lineRule="auto"/>
        <w:jc w:val="both"/>
        <w:rPr>
          <w:rFonts w:ascii="Calibri" w:eastAsia="Calibri" w:hAnsi="Calibri" w:cs="Calibri"/>
          <w:b/>
          <w:sz w:val="24"/>
          <w:szCs w:val="24"/>
          <w:u w:val="single"/>
        </w:rPr>
      </w:pPr>
      <w:proofErr w:type="gramStart"/>
      <w:r w:rsidRPr="00BC5982">
        <w:rPr>
          <w:rFonts w:ascii="Calibri" w:eastAsia="Calibri" w:hAnsi="Calibri" w:cs="Calibri"/>
          <w:b/>
          <w:sz w:val="24"/>
          <w:szCs w:val="24"/>
          <w:u w:val="single"/>
        </w:rPr>
        <w:t>Институтска  управа</w:t>
      </w:r>
      <w:proofErr w:type="gramEnd"/>
    </w:p>
    <w:p w14:paraId="7C42285B" w14:textId="77777777" w:rsidR="002B78F9" w:rsidRPr="00BC5982" w:rsidRDefault="002B78F9">
      <w:pPr>
        <w:spacing w:after="0" w:line="240" w:lineRule="auto"/>
        <w:jc w:val="both"/>
        <w:rPr>
          <w:rFonts w:ascii="Calibri" w:eastAsia="Calibri" w:hAnsi="Calibri" w:cs="Calibri"/>
          <w:sz w:val="24"/>
          <w:szCs w:val="24"/>
        </w:rPr>
      </w:pPr>
    </w:p>
    <w:p w14:paraId="1113287E" w14:textId="77777777" w:rsidR="000A313B" w:rsidRPr="00BC5982" w:rsidRDefault="00BA1883" w:rsidP="0072546D">
      <w:pPr>
        <w:pStyle w:val="Title"/>
        <w:jc w:val="both"/>
        <w:rPr>
          <w:rFonts w:ascii="Calibri" w:eastAsia="Calibri" w:hAnsi="Calibri" w:cs="Calibri"/>
          <w:sz w:val="24"/>
          <w:szCs w:val="24"/>
        </w:rPr>
      </w:pPr>
      <w:r w:rsidRPr="00BC5982">
        <w:rPr>
          <w:rFonts w:ascii="Calibri" w:eastAsia="Calibri" w:hAnsi="Calibri" w:cs="Calibri"/>
          <w:spacing w:val="0"/>
          <w:sz w:val="24"/>
          <w:szCs w:val="24"/>
        </w:rPr>
        <w:t xml:space="preserve">Во текот на извештајниот период од </w:t>
      </w:r>
      <w:r w:rsidRPr="00BC5982">
        <w:rPr>
          <w:rFonts w:ascii="Calibri" w:eastAsia="Calibri" w:hAnsi="Calibri" w:cs="Calibri"/>
          <w:spacing w:val="0"/>
          <w:sz w:val="24"/>
          <w:szCs w:val="24"/>
          <w:shd w:val="clear" w:color="auto" w:fill="FFFFFF"/>
        </w:rPr>
        <w:t xml:space="preserve">01.10.2023. </w:t>
      </w:r>
      <w:proofErr w:type="gramStart"/>
      <w:r w:rsidRPr="00BC5982">
        <w:rPr>
          <w:rFonts w:ascii="Calibri" w:eastAsia="Calibri" w:hAnsi="Calibri" w:cs="Calibri"/>
          <w:spacing w:val="0"/>
          <w:sz w:val="24"/>
          <w:szCs w:val="24"/>
          <w:shd w:val="clear" w:color="auto" w:fill="FFFFFF"/>
        </w:rPr>
        <w:t>до</w:t>
      </w:r>
      <w:proofErr w:type="gramEnd"/>
      <w:r w:rsidRPr="00BC5982">
        <w:rPr>
          <w:rFonts w:ascii="Calibri" w:eastAsia="Calibri" w:hAnsi="Calibri" w:cs="Calibri"/>
          <w:spacing w:val="0"/>
          <w:sz w:val="24"/>
          <w:szCs w:val="24"/>
          <w:shd w:val="clear" w:color="auto" w:fill="FFFFFF"/>
        </w:rPr>
        <w:t xml:space="preserve"> 01.10.2024 </w:t>
      </w:r>
      <w:r w:rsidRPr="00BC5982">
        <w:rPr>
          <w:rFonts w:ascii="Calibri" w:eastAsia="Calibri" w:hAnsi="Calibri" w:cs="Calibri"/>
          <w:spacing w:val="0"/>
          <w:sz w:val="24"/>
          <w:szCs w:val="24"/>
        </w:rPr>
        <w:t xml:space="preserve">одржани се </w:t>
      </w:r>
      <w:r w:rsidR="002B3481" w:rsidRPr="00BC5982">
        <w:rPr>
          <w:rFonts w:ascii="Calibri" w:eastAsia="Calibri" w:hAnsi="Calibri" w:cs="Calibri"/>
          <w:sz w:val="24"/>
          <w:szCs w:val="24"/>
        </w:rPr>
        <w:t>11</w:t>
      </w:r>
      <w:r w:rsidRPr="00BC5982">
        <w:rPr>
          <w:rFonts w:ascii="Calibri" w:eastAsia="Calibri" w:hAnsi="Calibri" w:cs="Calibri"/>
          <w:spacing w:val="0"/>
          <w:sz w:val="24"/>
          <w:szCs w:val="24"/>
        </w:rPr>
        <w:t xml:space="preserve"> седници на Институтската управа. На седниците на Институтската управа главно се расправаше за прашања од тековното и финансиско работење</w:t>
      </w:r>
      <w:r w:rsidR="002B3481" w:rsidRPr="00BC5982">
        <w:rPr>
          <w:rFonts w:ascii="Calibri" w:eastAsia="Calibri" w:hAnsi="Calibri" w:cs="Calibri"/>
          <w:sz w:val="24"/>
          <w:szCs w:val="24"/>
        </w:rPr>
        <w:t xml:space="preserve"> </w:t>
      </w:r>
      <w:r w:rsidR="002B3481" w:rsidRPr="00BC5982">
        <w:rPr>
          <w:rFonts w:ascii="Calibri" w:eastAsia="Calibri" w:hAnsi="Calibri" w:cs="Calibri"/>
          <w:sz w:val="24"/>
          <w:szCs w:val="24"/>
          <w:lang w:val="mk-MK"/>
        </w:rPr>
        <w:t>како и Стратешкиот план за работа кој на предог на Управата е усвоен од страна на НС на Институтот.</w:t>
      </w:r>
      <w:r w:rsidRPr="00BC5982">
        <w:rPr>
          <w:rFonts w:ascii="Calibri" w:eastAsia="Calibri" w:hAnsi="Calibri" w:cs="Calibri"/>
          <w:spacing w:val="0"/>
          <w:sz w:val="24"/>
          <w:szCs w:val="24"/>
        </w:rPr>
        <w:t xml:space="preserve"> </w:t>
      </w:r>
      <w:r w:rsidR="002B3481" w:rsidRPr="00BC5982">
        <w:rPr>
          <w:rFonts w:ascii="Calibri" w:eastAsia="Calibri" w:hAnsi="Calibri" w:cs="Calibri"/>
          <w:sz w:val="24"/>
          <w:szCs w:val="24"/>
          <w:lang w:val="mk-MK"/>
        </w:rPr>
        <w:t>Во делот на спроведување на стратешкиот план согласно со временската рамка, донесена е</w:t>
      </w:r>
      <w:r w:rsidR="000A313B" w:rsidRPr="00BC5982">
        <w:rPr>
          <w:rFonts w:ascii="Calibri" w:eastAsia="Calibri" w:hAnsi="Calibri" w:cs="Calibri"/>
          <w:sz w:val="24"/>
          <w:szCs w:val="24"/>
        </w:rPr>
        <w:t>:</w:t>
      </w:r>
    </w:p>
    <w:p w14:paraId="27051FF3" w14:textId="77777777" w:rsidR="000A313B" w:rsidRPr="00BC5982" w:rsidRDefault="000A313B" w:rsidP="0072546D">
      <w:pPr>
        <w:pStyle w:val="Title"/>
        <w:jc w:val="both"/>
        <w:rPr>
          <w:rFonts w:ascii="Calibri" w:eastAsia="Times New Roman" w:hAnsi="Calibri" w:cs="Calibri"/>
          <w:sz w:val="24"/>
          <w:szCs w:val="24"/>
          <w:lang w:val="mk-MK" w:eastAsia="x-none"/>
        </w:rPr>
      </w:pPr>
      <w:r w:rsidRPr="00BC5982">
        <w:rPr>
          <w:rFonts w:ascii="Calibri" w:eastAsia="Calibri" w:hAnsi="Calibri" w:cs="Calibri"/>
          <w:sz w:val="24"/>
          <w:szCs w:val="24"/>
        </w:rPr>
        <w:t>-</w:t>
      </w:r>
      <w:r w:rsidR="002B3481" w:rsidRPr="00BC5982">
        <w:rPr>
          <w:rFonts w:ascii="Calibri" w:eastAsia="Calibri" w:hAnsi="Calibri" w:cs="Calibri"/>
          <w:sz w:val="24"/>
          <w:szCs w:val="24"/>
          <w:lang w:val="mk-MK"/>
        </w:rPr>
        <w:t xml:space="preserve"> </w:t>
      </w:r>
      <w:proofErr w:type="gramStart"/>
      <w:r w:rsidR="002B3481" w:rsidRPr="00BC5982">
        <w:rPr>
          <w:rFonts w:ascii="Calibri" w:eastAsia="Calibri" w:hAnsi="Calibri" w:cs="Calibri"/>
          <w:sz w:val="24"/>
          <w:szCs w:val="24"/>
          <w:lang w:val="mk-MK"/>
        </w:rPr>
        <w:t>одлука</w:t>
      </w:r>
      <w:proofErr w:type="gramEnd"/>
      <w:r w:rsidR="002B3481" w:rsidRPr="00BC5982">
        <w:rPr>
          <w:rFonts w:ascii="Calibri" w:eastAsia="Calibri" w:hAnsi="Calibri" w:cs="Calibri"/>
          <w:sz w:val="24"/>
          <w:szCs w:val="24"/>
          <w:lang w:val="mk-MK"/>
        </w:rPr>
        <w:t xml:space="preserve"> </w:t>
      </w:r>
      <w:r w:rsidRPr="00BC5982">
        <w:rPr>
          <w:rFonts w:ascii="Calibri" w:eastAsia="Times New Roman" w:hAnsi="Calibri" w:cs="Calibri"/>
          <w:sz w:val="24"/>
          <w:szCs w:val="24"/>
          <w:lang w:val="x-none" w:eastAsia="x-none"/>
        </w:rPr>
        <w:t>за издвојување на средства за инфраструктура и опрема</w:t>
      </w:r>
      <w:r w:rsidRPr="00BC5982">
        <w:rPr>
          <w:rFonts w:ascii="Calibri" w:eastAsia="Times New Roman" w:hAnsi="Calibri" w:cs="Calibri"/>
          <w:sz w:val="24"/>
          <w:szCs w:val="24"/>
          <w:lang w:val="mk-MK" w:eastAsia="x-none"/>
        </w:rPr>
        <w:t xml:space="preserve">. </w:t>
      </w:r>
    </w:p>
    <w:p w14:paraId="0AA76D45" w14:textId="77777777" w:rsidR="000A313B" w:rsidRPr="00BC5982" w:rsidRDefault="000A313B" w:rsidP="0072546D">
      <w:pPr>
        <w:pStyle w:val="Title"/>
        <w:jc w:val="both"/>
        <w:rPr>
          <w:rFonts w:ascii="Calibri" w:eastAsia="Times New Roman" w:hAnsi="Calibri" w:cs="Calibri"/>
          <w:sz w:val="24"/>
          <w:szCs w:val="24"/>
          <w:lang w:val="mk-MK" w:eastAsia="x-none"/>
        </w:rPr>
      </w:pPr>
      <w:r w:rsidRPr="00BC5982">
        <w:rPr>
          <w:rFonts w:ascii="Calibri" w:eastAsia="Times New Roman" w:hAnsi="Calibri" w:cs="Calibri"/>
          <w:sz w:val="24"/>
          <w:szCs w:val="24"/>
          <w:lang w:eastAsia="x-none"/>
        </w:rPr>
        <w:lastRenderedPageBreak/>
        <w:t xml:space="preserve">- </w:t>
      </w:r>
      <w:r w:rsidRPr="00BC5982">
        <w:rPr>
          <w:rFonts w:ascii="Calibri" w:eastAsia="Times New Roman" w:hAnsi="Calibri" w:cs="Calibri"/>
          <w:sz w:val="24"/>
          <w:szCs w:val="24"/>
          <w:lang w:val="mk-MK" w:eastAsia="x-none"/>
        </w:rPr>
        <w:t>Програма и тим за лобирање</w:t>
      </w:r>
    </w:p>
    <w:p w14:paraId="5417A830" w14:textId="77777777" w:rsidR="000A313B" w:rsidRPr="00BC5982" w:rsidRDefault="000A313B" w:rsidP="000A313B">
      <w:pPr>
        <w:rPr>
          <w:rFonts w:ascii="Calibri" w:hAnsi="Calibri" w:cs="Calibri"/>
          <w:sz w:val="24"/>
          <w:szCs w:val="24"/>
          <w:lang w:val="mk-MK" w:eastAsia="x-none"/>
        </w:rPr>
      </w:pPr>
      <w:r w:rsidRPr="00BC5982">
        <w:rPr>
          <w:rFonts w:ascii="Calibri" w:hAnsi="Calibri" w:cs="Calibri"/>
          <w:sz w:val="24"/>
          <w:szCs w:val="24"/>
          <w:lang w:val="mk-MK" w:eastAsia="x-none"/>
        </w:rPr>
        <w:t>- Утврдување на таргет за апликации на проекти на индивидуално ниво</w:t>
      </w:r>
    </w:p>
    <w:p w14:paraId="2A9C1527" w14:textId="77777777" w:rsidR="002B78F9" w:rsidRPr="00BC5982" w:rsidRDefault="002B78F9">
      <w:pPr>
        <w:spacing w:after="0" w:line="240" w:lineRule="auto"/>
        <w:jc w:val="both"/>
        <w:rPr>
          <w:rFonts w:ascii="Calibri" w:eastAsia="Calibri" w:hAnsi="Calibri" w:cs="Calibri"/>
          <w:b/>
          <w:sz w:val="24"/>
          <w:szCs w:val="24"/>
          <w:u w:val="single"/>
          <w:lang w:val="mk-MK"/>
        </w:rPr>
      </w:pPr>
    </w:p>
    <w:p w14:paraId="40E4393B" w14:textId="77777777" w:rsidR="002B78F9" w:rsidRPr="00BC5982" w:rsidRDefault="00BA1883">
      <w:pPr>
        <w:spacing w:after="0" w:line="240" w:lineRule="auto"/>
        <w:jc w:val="both"/>
        <w:rPr>
          <w:rFonts w:ascii="Calibri" w:eastAsia="Calibri" w:hAnsi="Calibri" w:cs="Calibri"/>
          <w:b/>
          <w:sz w:val="24"/>
          <w:szCs w:val="24"/>
          <w:u w:val="single"/>
        </w:rPr>
      </w:pPr>
      <w:r w:rsidRPr="00BC5982">
        <w:rPr>
          <w:rFonts w:ascii="Calibri" w:eastAsia="Calibri" w:hAnsi="Calibri" w:cs="Calibri"/>
          <w:b/>
          <w:sz w:val="24"/>
          <w:szCs w:val="24"/>
          <w:u w:val="single"/>
        </w:rPr>
        <w:t xml:space="preserve">Имплементација на законски прописи </w:t>
      </w:r>
    </w:p>
    <w:p w14:paraId="0E7471E4" w14:textId="77777777" w:rsidR="002B78F9" w:rsidRPr="00BC5982" w:rsidRDefault="002B78F9">
      <w:pPr>
        <w:spacing w:after="0" w:line="240" w:lineRule="auto"/>
        <w:jc w:val="both"/>
        <w:rPr>
          <w:rFonts w:ascii="Calibri" w:eastAsia="Calibri" w:hAnsi="Calibri" w:cs="Calibri"/>
          <w:sz w:val="24"/>
          <w:szCs w:val="24"/>
        </w:rPr>
      </w:pPr>
    </w:p>
    <w:p w14:paraId="6A82ACD5" w14:textId="77777777" w:rsidR="003B35DB" w:rsidRPr="003B35DB" w:rsidRDefault="00BA1883" w:rsidP="003B35DB">
      <w:pPr>
        <w:spacing w:after="0" w:line="240" w:lineRule="auto"/>
        <w:ind w:right="95"/>
        <w:jc w:val="both"/>
        <w:rPr>
          <w:rFonts w:ascii="Calibri" w:eastAsia="Calibri" w:hAnsi="Calibri" w:cs="Calibri"/>
          <w:color w:val="000000" w:themeColor="text1"/>
          <w:sz w:val="24"/>
          <w:szCs w:val="24"/>
        </w:rPr>
      </w:pPr>
      <w:r w:rsidRPr="00BC5982">
        <w:rPr>
          <w:rFonts w:ascii="Calibri" w:eastAsia="Calibri" w:hAnsi="Calibri" w:cs="Calibri"/>
          <w:sz w:val="24"/>
          <w:szCs w:val="24"/>
        </w:rPr>
        <w:t xml:space="preserve">Институтот ги следи и имплементира законските прописи поврзани со дејноста. </w:t>
      </w:r>
      <w:r w:rsidR="00192CBF" w:rsidRPr="00BC5982">
        <w:rPr>
          <w:rFonts w:ascii="Calibri" w:eastAsia="Calibri" w:hAnsi="Calibri" w:cs="Calibri"/>
          <w:color w:val="000000" w:themeColor="text1"/>
          <w:sz w:val="24"/>
          <w:szCs w:val="24"/>
          <w:lang w:val="mk-MK"/>
        </w:rPr>
        <w:t>По иницијативата за промена на Законот за високо образование, Институтот поднесе и свои забелешки во насока на подобрување на законските решени</w:t>
      </w:r>
      <w:r w:rsidR="003B35DB">
        <w:rPr>
          <w:rFonts w:ascii="Calibri" w:eastAsia="Calibri" w:hAnsi="Calibri" w:cs="Calibri"/>
          <w:color w:val="000000" w:themeColor="text1"/>
          <w:sz w:val="24"/>
          <w:szCs w:val="24"/>
          <w:lang w:val="mk-MK"/>
        </w:rPr>
        <w:t>ј</w:t>
      </w:r>
      <w:r w:rsidR="00192CBF" w:rsidRPr="00BC5982">
        <w:rPr>
          <w:rFonts w:ascii="Calibri" w:eastAsia="Calibri" w:hAnsi="Calibri" w:cs="Calibri"/>
          <w:color w:val="000000" w:themeColor="text1"/>
          <w:sz w:val="24"/>
          <w:szCs w:val="24"/>
          <w:lang w:val="mk-MK"/>
        </w:rPr>
        <w:t>а.</w:t>
      </w:r>
      <w:r w:rsidR="00BC5982">
        <w:rPr>
          <w:rFonts w:ascii="Calibri" w:eastAsia="Calibri" w:hAnsi="Calibri" w:cs="Calibri"/>
          <w:color w:val="000000" w:themeColor="text1"/>
          <w:sz w:val="24"/>
          <w:szCs w:val="24"/>
          <w:lang w:val="mk-MK"/>
        </w:rPr>
        <w:t xml:space="preserve"> </w:t>
      </w:r>
      <w:r w:rsidR="003B35DB" w:rsidRPr="003B35DB">
        <w:rPr>
          <w:rFonts w:ascii="Calibri" w:eastAsia="Calibri" w:hAnsi="Calibri" w:cs="Calibri"/>
          <w:color w:val="000000" w:themeColor="text1"/>
          <w:sz w:val="24"/>
          <w:szCs w:val="24"/>
          <w:shd w:val="clear" w:color="auto" w:fill="FFFFFF"/>
          <w:lang w:val="mk-MK"/>
        </w:rPr>
        <w:t>Направена е и еквиваленција на научните области на наставно-научниот и соработничкиот кадар со цел усогласување со новата Уредба за утврдување на научно-истражувачките полиња од трето ниво-области.</w:t>
      </w:r>
    </w:p>
    <w:p w14:paraId="2441E90F" w14:textId="6A877AE6" w:rsidR="002B78F9" w:rsidRPr="00BC5982" w:rsidRDefault="002B78F9">
      <w:pPr>
        <w:spacing w:after="0" w:line="240" w:lineRule="auto"/>
        <w:jc w:val="both"/>
        <w:rPr>
          <w:rFonts w:ascii="Calibri" w:eastAsia="Calibri" w:hAnsi="Calibri" w:cs="Calibri"/>
          <w:color w:val="FF0000"/>
          <w:sz w:val="24"/>
          <w:szCs w:val="24"/>
          <w:lang w:val="mk-MK"/>
        </w:rPr>
      </w:pPr>
    </w:p>
    <w:p w14:paraId="0F96A4E4" w14:textId="77777777" w:rsidR="002B78F9" w:rsidRPr="00BC5982" w:rsidRDefault="002B78F9">
      <w:pPr>
        <w:spacing w:after="0" w:line="240" w:lineRule="auto"/>
        <w:jc w:val="both"/>
        <w:rPr>
          <w:rFonts w:ascii="Calibri" w:eastAsia="Calibri" w:hAnsi="Calibri" w:cs="Calibri"/>
          <w:b/>
          <w:sz w:val="24"/>
          <w:szCs w:val="24"/>
          <w:u w:val="single"/>
          <w:shd w:val="clear" w:color="auto" w:fill="FFFFFF"/>
        </w:rPr>
      </w:pPr>
    </w:p>
    <w:p w14:paraId="21407A66" w14:textId="77777777" w:rsidR="002B78F9" w:rsidRPr="00BC5982" w:rsidRDefault="00BA1883">
      <w:pPr>
        <w:spacing w:after="0" w:line="240" w:lineRule="auto"/>
        <w:jc w:val="both"/>
        <w:rPr>
          <w:rFonts w:ascii="Calibri" w:eastAsia="Calibri" w:hAnsi="Calibri" w:cs="Calibri"/>
          <w:b/>
          <w:sz w:val="24"/>
          <w:szCs w:val="24"/>
          <w:u w:val="single"/>
          <w:shd w:val="clear" w:color="auto" w:fill="FFFFFF"/>
        </w:rPr>
      </w:pPr>
      <w:r w:rsidRPr="00BC5982">
        <w:rPr>
          <w:rFonts w:ascii="Calibri" w:eastAsia="Calibri" w:hAnsi="Calibri" w:cs="Calibri"/>
          <w:b/>
          <w:sz w:val="24"/>
          <w:szCs w:val="24"/>
          <w:u w:val="single"/>
          <w:shd w:val="clear" w:color="auto" w:fill="FFFFFF"/>
        </w:rPr>
        <w:t>Состојба со вработени лица</w:t>
      </w:r>
    </w:p>
    <w:p w14:paraId="41A45E0A" w14:textId="77777777" w:rsidR="002B78F9" w:rsidRPr="00BC5982" w:rsidRDefault="002B78F9">
      <w:pPr>
        <w:spacing w:after="0" w:line="240" w:lineRule="auto"/>
        <w:jc w:val="both"/>
        <w:rPr>
          <w:rFonts w:ascii="Calibri" w:eastAsia="Calibri" w:hAnsi="Calibri" w:cs="Calibri"/>
          <w:sz w:val="24"/>
          <w:szCs w:val="24"/>
        </w:rPr>
      </w:pPr>
    </w:p>
    <w:p w14:paraId="59B88E4E" w14:textId="47476450" w:rsidR="002B78F9" w:rsidRPr="003B35DB" w:rsidRDefault="00BA1883">
      <w:pPr>
        <w:spacing w:after="0" w:line="240" w:lineRule="auto"/>
        <w:jc w:val="both"/>
        <w:rPr>
          <w:rFonts w:ascii="Calibri" w:eastAsia="Calibri" w:hAnsi="Calibri" w:cs="Calibri"/>
          <w:color w:val="000000" w:themeColor="text1"/>
          <w:sz w:val="24"/>
          <w:szCs w:val="24"/>
          <w:lang w:val="mk-MK"/>
        </w:rPr>
      </w:pPr>
      <w:r w:rsidRPr="00BC5982">
        <w:rPr>
          <w:rFonts w:ascii="Calibri" w:eastAsia="Calibri" w:hAnsi="Calibri" w:cs="Calibri"/>
          <w:sz w:val="24"/>
          <w:szCs w:val="24"/>
        </w:rPr>
        <w:t>Во извештајниот период вработени се 3 лица, советник за настава и наука, виш соработник за студенстки прашања и асистент по правни науки. Трите места претставуват пополнување на претходно испразнети места по основ на пензионирање. Воедно пополнето е местото Секретар, врз основ на унапредување, со одлука на Научен совет</w:t>
      </w:r>
      <w:r w:rsidRPr="00BC5982">
        <w:rPr>
          <w:rFonts w:ascii="Calibri" w:eastAsia="Calibri" w:hAnsi="Calibri" w:cs="Calibri"/>
          <w:color w:val="000000" w:themeColor="text1"/>
          <w:sz w:val="24"/>
          <w:szCs w:val="24"/>
        </w:rPr>
        <w:t>.</w:t>
      </w:r>
      <w:r w:rsidR="00D504B5" w:rsidRPr="00BC5982">
        <w:rPr>
          <w:rFonts w:ascii="Calibri" w:eastAsia="Calibri" w:hAnsi="Calibri" w:cs="Calibri"/>
          <w:color w:val="000000" w:themeColor="text1"/>
          <w:sz w:val="24"/>
          <w:szCs w:val="24"/>
          <w:lang w:val="mk-MK"/>
        </w:rPr>
        <w:t xml:space="preserve"> </w:t>
      </w:r>
      <w:r w:rsidR="001348B6" w:rsidRPr="00BC5982">
        <w:rPr>
          <w:rFonts w:ascii="Calibri" w:eastAsia="Calibri" w:hAnsi="Calibri" w:cs="Calibri"/>
          <w:color w:val="000000" w:themeColor="text1"/>
          <w:sz w:val="24"/>
          <w:szCs w:val="24"/>
          <w:lang w:val="mk-MK"/>
        </w:rPr>
        <w:t>В</w:t>
      </w:r>
      <w:r w:rsidR="00D504B5" w:rsidRPr="00BC5982">
        <w:rPr>
          <w:rFonts w:ascii="Calibri" w:eastAsia="Calibri" w:hAnsi="Calibri" w:cs="Calibri"/>
          <w:color w:val="000000" w:themeColor="text1"/>
          <w:sz w:val="24"/>
          <w:szCs w:val="24"/>
          <w:lang w:val="mk-MK"/>
        </w:rPr>
        <w:t>о јануари 2024 добиена е согласност за врабо</w:t>
      </w:r>
      <w:r w:rsidR="008031A9" w:rsidRPr="00BC5982">
        <w:rPr>
          <w:rFonts w:ascii="Calibri" w:eastAsia="Calibri" w:hAnsi="Calibri" w:cs="Calibri"/>
          <w:color w:val="000000" w:themeColor="text1"/>
          <w:sz w:val="24"/>
          <w:szCs w:val="24"/>
          <w:lang w:val="mk-MK"/>
        </w:rPr>
        <w:t>тување на библиотекар и наставник</w:t>
      </w:r>
      <w:r w:rsidR="00D504B5" w:rsidRPr="00BC5982">
        <w:rPr>
          <w:rFonts w:ascii="Calibri" w:eastAsia="Calibri" w:hAnsi="Calibri" w:cs="Calibri"/>
          <w:color w:val="000000" w:themeColor="text1"/>
          <w:sz w:val="24"/>
          <w:szCs w:val="24"/>
          <w:lang w:val="mk-MK"/>
        </w:rPr>
        <w:t xml:space="preserve"> од областа на економските науки</w:t>
      </w:r>
      <w:r w:rsidR="008031A9" w:rsidRPr="00BC5982">
        <w:rPr>
          <w:rFonts w:ascii="Calibri" w:eastAsia="Calibri" w:hAnsi="Calibri" w:cs="Calibri"/>
          <w:color w:val="000000" w:themeColor="text1"/>
          <w:sz w:val="24"/>
          <w:szCs w:val="24"/>
          <w:lang w:val="mk-MK"/>
        </w:rPr>
        <w:t xml:space="preserve">. </w:t>
      </w:r>
      <w:r w:rsidR="001348B6" w:rsidRPr="00BC5982">
        <w:rPr>
          <w:rFonts w:ascii="Calibri" w:eastAsia="Calibri" w:hAnsi="Calibri" w:cs="Calibri"/>
          <w:color w:val="000000" w:themeColor="text1"/>
          <w:sz w:val="24"/>
          <w:szCs w:val="24"/>
          <w:lang w:val="mk-MK"/>
        </w:rPr>
        <w:t xml:space="preserve"> </w:t>
      </w:r>
      <w:r w:rsidR="008031A9" w:rsidRPr="00BC5982">
        <w:rPr>
          <w:rFonts w:ascii="Calibri" w:eastAsia="Calibri" w:hAnsi="Calibri" w:cs="Calibri"/>
          <w:color w:val="000000" w:themeColor="text1"/>
          <w:sz w:val="24"/>
          <w:szCs w:val="24"/>
          <w:lang w:val="mk-MK"/>
        </w:rPr>
        <w:t>Постапката за вработување на Библиотекар е отпочната, но по донесувањето на Заклучок од страна на Владата за стопирање на вработувањата, постапката е запрена</w:t>
      </w:r>
      <w:r w:rsidR="008031A9" w:rsidRPr="003B35DB">
        <w:rPr>
          <w:rFonts w:ascii="Calibri" w:eastAsia="Calibri" w:hAnsi="Calibri" w:cs="Calibri"/>
          <w:color w:val="000000" w:themeColor="text1"/>
          <w:sz w:val="24"/>
          <w:szCs w:val="24"/>
          <w:lang w:val="mk-MK"/>
        </w:rPr>
        <w:t>.</w:t>
      </w:r>
      <w:r w:rsidR="00BC5982" w:rsidRPr="003B35DB">
        <w:rPr>
          <w:rFonts w:ascii="Calibri" w:eastAsia="Calibri" w:hAnsi="Calibri" w:cs="Calibri"/>
          <w:color w:val="000000" w:themeColor="text1"/>
          <w:sz w:val="24"/>
          <w:szCs w:val="24"/>
          <w:lang w:val="mk-MK"/>
        </w:rPr>
        <w:t xml:space="preserve"> Согласно наведениот Заклучок, постапката за наставник не е започната.</w:t>
      </w:r>
    </w:p>
    <w:p w14:paraId="18383D06" w14:textId="77777777" w:rsidR="000A313B" w:rsidRPr="00BC5982" w:rsidRDefault="000A313B">
      <w:pPr>
        <w:spacing w:after="0" w:line="240" w:lineRule="auto"/>
        <w:jc w:val="both"/>
        <w:rPr>
          <w:rFonts w:ascii="Calibri" w:eastAsia="Calibri" w:hAnsi="Calibri" w:cs="Calibri"/>
          <w:b/>
          <w:i/>
          <w:sz w:val="24"/>
          <w:szCs w:val="24"/>
          <w:u w:val="single"/>
          <w:shd w:val="clear" w:color="auto" w:fill="FFFFFF"/>
        </w:rPr>
      </w:pPr>
    </w:p>
    <w:p w14:paraId="4089DE3B" w14:textId="77777777" w:rsidR="002B78F9" w:rsidRPr="00BC5982" w:rsidRDefault="00BA1883">
      <w:pPr>
        <w:spacing w:after="0" w:line="240" w:lineRule="auto"/>
        <w:jc w:val="both"/>
        <w:rPr>
          <w:rFonts w:ascii="Calibri" w:eastAsia="Calibri" w:hAnsi="Calibri" w:cs="Calibri"/>
          <w:b/>
          <w:i/>
          <w:sz w:val="24"/>
          <w:szCs w:val="24"/>
          <w:u w:val="single"/>
          <w:shd w:val="clear" w:color="auto" w:fill="FFFFFF"/>
        </w:rPr>
      </w:pPr>
      <w:r w:rsidRPr="00BC5982">
        <w:rPr>
          <w:rFonts w:ascii="Calibri" w:eastAsia="Calibri" w:hAnsi="Calibri" w:cs="Calibri"/>
          <w:b/>
          <w:i/>
          <w:sz w:val="24"/>
          <w:szCs w:val="24"/>
          <w:u w:val="single"/>
          <w:shd w:val="clear" w:color="auto" w:fill="FFFFFF"/>
        </w:rPr>
        <w:t>Состојба со имотот</w:t>
      </w:r>
    </w:p>
    <w:p w14:paraId="041F491D" w14:textId="77777777" w:rsidR="002B78F9" w:rsidRPr="00BC5982" w:rsidRDefault="002B78F9">
      <w:pPr>
        <w:spacing w:after="0" w:line="240" w:lineRule="auto"/>
        <w:jc w:val="both"/>
        <w:rPr>
          <w:rFonts w:ascii="Calibri" w:eastAsia="Calibri" w:hAnsi="Calibri" w:cs="Calibri"/>
          <w:sz w:val="24"/>
          <w:szCs w:val="24"/>
          <w:shd w:val="clear" w:color="auto" w:fill="FFFFFF"/>
        </w:rPr>
      </w:pPr>
    </w:p>
    <w:p w14:paraId="3F44A28B" w14:textId="4EF2EED8" w:rsidR="002B78F9" w:rsidRPr="003B35DB" w:rsidRDefault="00D504B5">
      <w:pPr>
        <w:spacing w:after="0" w:line="240" w:lineRule="auto"/>
        <w:jc w:val="both"/>
        <w:rPr>
          <w:rFonts w:ascii="Calibri" w:eastAsia="Calibri" w:hAnsi="Calibri" w:cs="Calibri"/>
          <w:color w:val="000000" w:themeColor="text1"/>
          <w:sz w:val="24"/>
          <w:szCs w:val="24"/>
          <w:lang w:val="mk-MK"/>
        </w:rPr>
      </w:pPr>
      <w:r w:rsidRPr="00BC5982">
        <w:rPr>
          <w:rFonts w:ascii="Calibri" w:eastAsia="Calibri" w:hAnsi="Calibri" w:cs="Calibri"/>
          <w:color w:val="000000" w:themeColor="text1"/>
          <w:sz w:val="24"/>
          <w:szCs w:val="24"/>
          <w:shd w:val="clear" w:color="auto" w:fill="FFFFFF"/>
          <w:lang w:val="mk-MK"/>
        </w:rPr>
        <w:t xml:space="preserve">Со цел обновување на опожарената сала и адаптирање на просторот согласно со новите потреби на Институтот, по наше барање формирана е Комисија за </w:t>
      </w:r>
      <w:r w:rsidR="001348B6" w:rsidRPr="00BC5982">
        <w:rPr>
          <w:rFonts w:ascii="Calibri" w:hAnsi="Calibri" w:cs="Calibri"/>
          <w:color w:val="000000" w:themeColor="text1"/>
          <w:sz w:val="24"/>
          <w:szCs w:val="24"/>
          <w:lang w:val="mk-MK"/>
        </w:rPr>
        <w:t xml:space="preserve">изработка на проектната документација за обнова на опожарената сала </w:t>
      </w:r>
      <w:r w:rsidRPr="00BC5982">
        <w:rPr>
          <w:rFonts w:ascii="Calibri" w:eastAsia="Calibri" w:hAnsi="Calibri" w:cs="Calibri"/>
          <w:color w:val="000000" w:themeColor="text1"/>
          <w:sz w:val="24"/>
          <w:szCs w:val="24"/>
          <w:shd w:val="clear" w:color="auto" w:fill="FFFFFF"/>
          <w:lang w:val="mk-MK"/>
        </w:rPr>
        <w:t xml:space="preserve">од страна на Ректорката на Универзитетот. Подготвувањето на проектот е во завршна фаза и се очекува во текот на следната година обновувањето на просторот да се реализира. Замислата на колегите од Комисијата за изгледот на просторот беше презентиран и пред вработените во Институтот. </w:t>
      </w:r>
      <w:r w:rsidR="00BC5982" w:rsidRPr="003B35DB">
        <w:rPr>
          <w:rFonts w:ascii="Calibri" w:eastAsia="Calibri" w:hAnsi="Calibri" w:cs="Calibri"/>
          <w:color w:val="000000" w:themeColor="text1"/>
          <w:sz w:val="24"/>
          <w:szCs w:val="24"/>
          <w:shd w:val="clear" w:color="auto" w:fill="FFFFFF"/>
          <w:lang w:val="mk-MK"/>
        </w:rPr>
        <w:t>Обновување на овој простор</w:t>
      </w:r>
      <w:r w:rsidR="00A57837" w:rsidRPr="003B35DB">
        <w:rPr>
          <w:rFonts w:ascii="Calibri" w:eastAsia="Calibri" w:hAnsi="Calibri" w:cs="Calibri"/>
          <w:color w:val="000000" w:themeColor="text1"/>
          <w:sz w:val="24"/>
          <w:szCs w:val="24"/>
          <w:shd w:val="clear" w:color="auto" w:fill="FFFFFF"/>
          <w:lang w:val="mk-MK"/>
        </w:rPr>
        <w:t xml:space="preserve"> е од стратешки интерес за Институтот и Универзитетот, од една страна затоа што на овој начин ќе се зашти имотот на Универзитетот, но од друга страна ќе претставува основен простор за реализација на наставните активности, организирање на активности поврзани со научната дејности, но и простор за комуникација со пошироката јавност.</w:t>
      </w:r>
    </w:p>
    <w:p w14:paraId="471C9380" w14:textId="77777777" w:rsidR="002B78F9" w:rsidRPr="00BC5982" w:rsidRDefault="002B78F9">
      <w:pPr>
        <w:spacing w:after="0" w:line="240" w:lineRule="auto"/>
        <w:jc w:val="both"/>
        <w:rPr>
          <w:rFonts w:ascii="Calibri" w:eastAsia="Calibri" w:hAnsi="Calibri" w:cs="Calibri"/>
          <w:color w:val="000000" w:themeColor="text1"/>
          <w:sz w:val="24"/>
          <w:szCs w:val="24"/>
          <w:u w:val="single"/>
          <w:shd w:val="clear" w:color="auto" w:fill="FFFFFF"/>
        </w:rPr>
      </w:pPr>
    </w:p>
    <w:p w14:paraId="2E5369A5" w14:textId="77777777" w:rsidR="002B78F9" w:rsidRPr="00BC5982" w:rsidRDefault="00BA1883">
      <w:pPr>
        <w:spacing w:after="0" w:line="240" w:lineRule="auto"/>
        <w:jc w:val="both"/>
        <w:rPr>
          <w:rFonts w:ascii="Calibri" w:eastAsia="Calibri" w:hAnsi="Calibri" w:cs="Calibri"/>
          <w:b/>
          <w:sz w:val="24"/>
          <w:szCs w:val="24"/>
          <w:shd w:val="clear" w:color="auto" w:fill="FFFF99"/>
        </w:rPr>
      </w:pPr>
      <w:r w:rsidRPr="00BC5982">
        <w:rPr>
          <w:rFonts w:ascii="Calibri" w:eastAsia="Calibri" w:hAnsi="Calibri" w:cs="Calibri"/>
          <w:b/>
          <w:sz w:val="24"/>
          <w:szCs w:val="24"/>
          <w:shd w:val="clear" w:color="auto" w:fill="FFFF99"/>
        </w:rPr>
        <w:t>3. Научно-истражувачка дејност</w:t>
      </w:r>
    </w:p>
    <w:p w14:paraId="5108B81B" w14:textId="7505A0A1" w:rsidR="002B78F9" w:rsidRPr="003B35DB" w:rsidRDefault="00BA1883">
      <w:pPr>
        <w:spacing w:after="0" w:line="240" w:lineRule="auto"/>
        <w:jc w:val="both"/>
        <w:rPr>
          <w:rFonts w:ascii="Calibri" w:eastAsia="Calibri" w:hAnsi="Calibri" w:cs="Calibri"/>
          <w:color w:val="000000" w:themeColor="text1"/>
          <w:sz w:val="24"/>
          <w:szCs w:val="24"/>
        </w:rPr>
      </w:pPr>
      <w:r w:rsidRPr="00BC5982">
        <w:rPr>
          <w:rFonts w:ascii="Calibri" w:eastAsia="Calibri" w:hAnsi="Calibri" w:cs="Calibri"/>
          <w:sz w:val="24"/>
          <w:szCs w:val="24"/>
        </w:rPr>
        <w:t xml:space="preserve">Во извештајниот период се работеше на подготовка и реализација </w:t>
      </w:r>
      <w:proofErr w:type="gramStart"/>
      <w:r w:rsidRPr="00BC5982">
        <w:rPr>
          <w:rFonts w:ascii="Calibri" w:eastAsia="Calibri" w:hAnsi="Calibri" w:cs="Calibri"/>
          <w:sz w:val="24"/>
          <w:szCs w:val="24"/>
        </w:rPr>
        <w:t>на  научно</w:t>
      </w:r>
      <w:proofErr w:type="gramEnd"/>
      <w:r w:rsidRPr="00BC5982">
        <w:rPr>
          <w:rFonts w:ascii="Calibri" w:eastAsia="Calibri" w:hAnsi="Calibri" w:cs="Calibri"/>
          <w:sz w:val="24"/>
          <w:szCs w:val="24"/>
        </w:rPr>
        <w:t>-истражувачки проекти</w:t>
      </w:r>
      <w:r w:rsidR="00A57837">
        <w:rPr>
          <w:rFonts w:ascii="Calibri" w:eastAsia="Calibri" w:hAnsi="Calibri" w:cs="Calibri"/>
          <w:sz w:val="24"/>
          <w:szCs w:val="24"/>
          <w:lang w:val="mk-MK"/>
        </w:rPr>
        <w:t xml:space="preserve">. </w:t>
      </w:r>
      <w:r w:rsidR="00A57837" w:rsidRPr="003B35DB">
        <w:rPr>
          <w:rFonts w:ascii="Calibri" w:eastAsia="Calibri" w:hAnsi="Calibri" w:cs="Calibri"/>
          <w:color w:val="000000" w:themeColor="text1"/>
          <w:sz w:val="24"/>
          <w:szCs w:val="24"/>
          <w:lang w:val="mk-MK"/>
        </w:rPr>
        <w:t>Во продолжение следи листата, со повеќе податоци за секој од нив</w:t>
      </w:r>
      <w:r w:rsidRPr="003B35DB">
        <w:rPr>
          <w:rFonts w:ascii="Calibri" w:eastAsia="Calibri" w:hAnsi="Calibri" w:cs="Calibri"/>
          <w:color w:val="000000" w:themeColor="text1"/>
          <w:sz w:val="24"/>
          <w:szCs w:val="24"/>
        </w:rPr>
        <w:t>:</w:t>
      </w:r>
    </w:p>
    <w:p w14:paraId="568BC37E" w14:textId="77777777" w:rsidR="002B78F9" w:rsidRPr="00BC5982" w:rsidRDefault="002B78F9">
      <w:pPr>
        <w:spacing w:after="0" w:line="240" w:lineRule="auto"/>
        <w:jc w:val="both"/>
        <w:rPr>
          <w:rFonts w:ascii="Calibri" w:eastAsia="Calibri" w:hAnsi="Calibri" w:cs="Calibri"/>
          <w:sz w:val="24"/>
          <w:szCs w:val="24"/>
        </w:rPr>
      </w:pPr>
    </w:p>
    <w:p w14:paraId="4AD790E4" w14:textId="77777777" w:rsidR="002B78F9" w:rsidRPr="00BC5982" w:rsidRDefault="002B78F9">
      <w:pPr>
        <w:spacing w:after="0" w:line="240" w:lineRule="auto"/>
        <w:jc w:val="both"/>
        <w:rPr>
          <w:rFonts w:ascii="Calibri" w:eastAsia="Calibri" w:hAnsi="Calibri" w:cs="Calibri"/>
          <w:b/>
          <w:i/>
          <w:sz w:val="24"/>
          <w:szCs w:val="24"/>
        </w:rPr>
      </w:pPr>
    </w:p>
    <w:p w14:paraId="4ADE45AE" w14:textId="73F04841" w:rsidR="002B78F9" w:rsidRPr="00BC5982" w:rsidRDefault="00BA1883" w:rsidP="00F311CC">
      <w:pPr>
        <w:numPr>
          <w:ilvl w:val="0"/>
          <w:numId w:val="4"/>
        </w:numPr>
        <w:spacing w:after="0" w:line="240" w:lineRule="auto"/>
        <w:ind w:left="720" w:right="96" w:hanging="360"/>
        <w:jc w:val="both"/>
        <w:rPr>
          <w:rFonts w:ascii="Calibri" w:eastAsia="Calibri" w:hAnsi="Calibri" w:cs="Calibri"/>
          <w:sz w:val="24"/>
          <w:szCs w:val="24"/>
        </w:rPr>
      </w:pPr>
      <w:r w:rsidRPr="00BC5982">
        <w:rPr>
          <w:rFonts w:ascii="Calibri" w:eastAsia="Calibri" w:hAnsi="Calibri" w:cs="Calibri"/>
          <w:sz w:val="24"/>
          <w:szCs w:val="24"/>
        </w:rPr>
        <w:lastRenderedPageBreak/>
        <w:t>Научно-истражувачки</w:t>
      </w:r>
      <w:r w:rsidR="00F311CC" w:rsidRPr="00BC5982">
        <w:rPr>
          <w:rFonts w:ascii="Calibri" w:eastAsia="Calibri" w:hAnsi="Calibri" w:cs="Calibri"/>
          <w:sz w:val="24"/>
          <w:szCs w:val="24"/>
          <w:lang w:val="mk-MK"/>
        </w:rPr>
        <w:t>от</w:t>
      </w:r>
      <w:r w:rsidRPr="00BC5982">
        <w:rPr>
          <w:rFonts w:ascii="Calibri" w:eastAsia="Calibri" w:hAnsi="Calibri" w:cs="Calibri"/>
          <w:sz w:val="24"/>
          <w:szCs w:val="24"/>
        </w:rPr>
        <w:t xml:space="preserve"> проект </w:t>
      </w:r>
      <w:r w:rsidRPr="00BC5982">
        <w:rPr>
          <w:rFonts w:ascii="Calibri" w:eastAsia="Calibri" w:hAnsi="Calibri" w:cs="Calibri"/>
          <w:b/>
          <w:sz w:val="24"/>
          <w:szCs w:val="24"/>
        </w:rPr>
        <w:t xml:space="preserve">„Joint Political Science Programme”, </w:t>
      </w:r>
      <w:r w:rsidRPr="00BC5982">
        <w:rPr>
          <w:rFonts w:ascii="Calibri" w:eastAsia="Calibri" w:hAnsi="Calibri" w:cs="Calibri"/>
          <w:sz w:val="24"/>
          <w:szCs w:val="24"/>
        </w:rPr>
        <w:t xml:space="preserve">во </w:t>
      </w:r>
      <w:r w:rsidR="00F311CC" w:rsidRPr="00BC5982">
        <w:rPr>
          <w:rFonts w:ascii="Calibri" w:eastAsia="Calibri" w:hAnsi="Calibri" w:cs="Calibri"/>
          <w:sz w:val="24"/>
          <w:szCs w:val="24"/>
        </w:rPr>
        <w:t>рамките на Еразмус+ програмата.</w:t>
      </w:r>
      <w:r w:rsidR="00F311CC" w:rsidRPr="00BC5982">
        <w:rPr>
          <w:rFonts w:ascii="Calibri" w:eastAsia="Calibri" w:hAnsi="Calibri" w:cs="Calibri"/>
          <w:sz w:val="24"/>
          <w:szCs w:val="24"/>
          <w:lang w:val="mk-MK"/>
        </w:rPr>
        <w:t xml:space="preserve"> Конзорциумот</w:t>
      </w:r>
      <w:r w:rsidR="00F311CC" w:rsidRPr="00BC5982">
        <w:rPr>
          <w:rFonts w:ascii="Calibri" w:eastAsia="Calibri" w:hAnsi="Calibri" w:cs="Calibri"/>
          <w:sz w:val="24"/>
          <w:szCs w:val="24"/>
        </w:rPr>
        <w:t xml:space="preserve"> e</w:t>
      </w:r>
      <w:r w:rsidR="00F311CC" w:rsidRPr="00BC5982">
        <w:rPr>
          <w:rFonts w:ascii="Calibri" w:eastAsia="Calibri" w:hAnsi="Calibri" w:cs="Calibri"/>
          <w:sz w:val="24"/>
          <w:szCs w:val="24"/>
          <w:lang w:val="mk-MK"/>
        </w:rPr>
        <w:t xml:space="preserve"> во состав</w:t>
      </w:r>
      <w:r w:rsidR="00F311CC" w:rsidRPr="00BC5982">
        <w:rPr>
          <w:rFonts w:ascii="Calibri" w:eastAsia="Calibri" w:hAnsi="Calibri" w:cs="Calibri"/>
          <w:sz w:val="24"/>
          <w:szCs w:val="24"/>
        </w:rPr>
        <w:t>:</w:t>
      </w:r>
    </w:p>
    <w:p w14:paraId="4C240FA8" w14:textId="77777777" w:rsidR="00F311CC" w:rsidRPr="00BC5982" w:rsidRDefault="00F311CC" w:rsidP="00F311CC">
      <w:pPr>
        <w:spacing w:after="0" w:line="240" w:lineRule="auto"/>
        <w:ind w:left="720" w:right="96"/>
        <w:jc w:val="both"/>
        <w:rPr>
          <w:rFonts w:ascii="Calibri" w:eastAsia="Calibri" w:hAnsi="Calibri" w:cs="Calibri"/>
          <w:sz w:val="24"/>
          <w:szCs w:val="24"/>
        </w:rPr>
      </w:pPr>
    </w:p>
    <w:p w14:paraId="1E798C01" w14:textId="77777777" w:rsidR="002B78F9" w:rsidRPr="00BC5982" w:rsidRDefault="00BA1883" w:rsidP="009D5A16">
      <w:pPr>
        <w:numPr>
          <w:ilvl w:val="0"/>
          <w:numId w:val="29"/>
        </w:numPr>
        <w:spacing w:after="0" w:line="240" w:lineRule="auto"/>
        <w:ind w:left="720" w:right="96" w:hanging="360"/>
        <w:jc w:val="both"/>
        <w:rPr>
          <w:rFonts w:ascii="Calibri" w:eastAsia="Calibri" w:hAnsi="Calibri" w:cs="Calibri"/>
          <w:sz w:val="24"/>
          <w:szCs w:val="24"/>
        </w:rPr>
      </w:pPr>
      <w:r w:rsidRPr="00BC5982">
        <w:rPr>
          <w:rFonts w:ascii="Calibri" w:eastAsia="Calibri" w:hAnsi="Calibri" w:cs="Calibri"/>
          <w:sz w:val="24"/>
          <w:szCs w:val="24"/>
        </w:rPr>
        <w:t>Georgian Institute of Public Affair (Координатор)</w:t>
      </w:r>
    </w:p>
    <w:p w14:paraId="37FCD263" w14:textId="77777777" w:rsidR="002B78F9" w:rsidRPr="00BC5982" w:rsidRDefault="00BA1883" w:rsidP="009D5A16">
      <w:pPr>
        <w:numPr>
          <w:ilvl w:val="0"/>
          <w:numId w:val="29"/>
        </w:numPr>
        <w:spacing w:after="0" w:line="240" w:lineRule="auto"/>
        <w:ind w:left="720" w:right="96" w:hanging="360"/>
        <w:jc w:val="both"/>
        <w:rPr>
          <w:rFonts w:ascii="Calibri" w:eastAsia="Calibri" w:hAnsi="Calibri" w:cs="Calibri"/>
          <w:sz w:val="24"/>
          <w:szCs w:val="24"/>
        </w:rPr>
      </w:pPr>
      <w:r w:rsidRPr="00BC5982">
        <w:rPr>
          <w:rFonts w:ascii="Calibri" w:eastAsia="Calibri" w:hAnsi="Calibri" w:cs="Calibri"/>
          <w:sz w:val="24"/>
          <w:szCs w:val="24"/>
        </w:rPr>
        <w:t>University of Salzburg, Austria</w:t>
      </w:r>
    </w:p>
    <w:p w14:paraId="791FF980" w14:textId="77777777" w:rsidR="002B78F9" w:rsidRPr="00BC5982" w:rsidRDefault="00BA1883" w:rsidP="009D5A16">
      <w:pPr>
        <w:numPr>
          <w:ilvl w:val="0"/>
          <w:numId w:val="29"/>
        </w:numPr>
        <w:spacing w:after="0" w:line="240" w:lineRule="auto"/>
        <w:ind w:left="720" w:right="96" w:hanging="360"/>
        <w:jc w:val="both"/>
        <w:rPr>
          <w:rFonts w:ascii="Calibri" w:eastAsia="Calibri" w:hAnsi="Calibri" w:cs="Calibri"/>
          <w:sz w:val="24"/>
          <w:szCs w:val="24"/>
        </w:rPr>
      </w:pPr>
      <w:r w:rsidRPr="00BC5982">
        <w:rPr>
          <w:rFonts w:ascii="Calibri" w:eastAsia="Calibri" w:hAnsi="Calibri" w:cs="Calibri"/>
          <w:sz w:val="24"/>
          <w:szCs w:val="24"/>
        </w:rPr>
        <w:t>Ss. Cyril and Methodius University in Skopje</w:t>
      </w:r>
    </w:p>
    <w:p w14:paraId="5AB3A606" w14:textId="77777777" w:rsidR="002B78F9" w:rsidRPr="00BC5982" w:rsidRDefault="00BA1883" w:rsidP="009D5A16">
      <w:pPr>
        <w:numPr>
          <w:ilvl w:val="0"/>
          <w:numId w:val="29"/>
        </w:numPr>
        <w:spacing w:after="0" w:line="240" w:lineRule="auto"/>
        <w:ind w:left="720" w:right="96" w:hanging="360"/>
        <w:jc w:val="both"/>
        <w:rPr>
          <w:rFonts w:ascii="Calibri" w:eastAsia="Calibri" w:hAnsi="Calibri" w:cs="Calibri"/>
          <w:sz w:val="24"/>
          <w:szCs w:val="24"/>
        </w:rPr>
      </w:pPr>
      <w:r w:rsidRPr="00BC5982">
        <w:rPr>
          <w:rFonts w:ascii="Calibri" w:eastAsia="Calibri" w:hAnsi="Calibri" w:cs="Calibri"/>
          <w:sz w:val="24"/>
          <w:szCs w:val="24"/>
        </w:rPr>
        <w:t>Yerevan State University</w:t>
      </w:r>
    </w:p>
    <w:p w14:paraId="38F51E34" w14:textId="77777777" w:rsidR="002B78F9" w:rsidRPr="00BC5982" w:rsidRDefault="00BA1883" w:rsidP="009D5A16">
      <w:pPr>
        <w:numPr>
          <w:ilvl w:val="0"/>
          <w:numId w:val="29"/>
        </w:numPr>
        <w:spacing w:after="0" w:line="240" w:lineRule="auto"/>
        <w:ind w:left="720" w:right="96" w:hanging="360"/>
        <w:jc w:val="both"/>
        <w:rPr>
          <w:rFonts w:ascii="Calibri" w:eastAsia="Calibri" w:hAnsi="Calibri" w:cs="Calibri"/>
          <w:sz w:val="24"/>
          <w:szCs w:val="24"/>
        </w:rPr>
      </w:pPr>
      <w:r w:rsidRPr="00BC5982">
        <w:rPr>
          <w:rFonts w:ascii="Calibri" w:eastAsia="Calibri" w:hAnsi="Calibri" w:cs="Calibri"/>
          <w:sz w:val="24"/>
          <w:szCs w:val="24"/>
        </w:rPr>
        <w:t>American University in Armenia</w:t>
      </w:r>
    </w:p>
    <w:p w14:paraId="2E948B8E" w14:textId="77777777" w:rsidR="002B78F9" w:rsidRPr="00BC5982" w:rsidRDefault="00BA1883" w:rsidP="009D5A16">
      <w:pPr>
        <w:numPr>
          <w:ilvl w:val="0"/>
          <w:numId w:val="29"/>
        </w:numPr>
        <w:spacing w:after="0" w:line="240" w:lineRule="auto"/>
        <w:ind w:left="720" w:right="96" w:hanging="360"/>
        <w:jc w:val="both"/>
        <w:rPr>
          <w:rFonts w:ascii="Calibri" w:eastAsia="Calibri" w:hAnsi="Calibri" w:cs="Calibri"/>
          <w:sz w:val="24"/>
          <w:szCs w:val="24"/>
        </w:rPr>
      </w:pPr>
      <w:r w:rsidRPr="00BC5982">
        <w:rPr>
          <w:rFonts w:ascii="Calibri" w:eastAsia="Calibri" w:hAnsi="Calibri" w:cs="Calibri"/>
          <w:sz w:val="24"/>
          <w:szCs w:val="24"/>
        </w:rPr>
        <w:t>Tbilisi State University</w:t>
      </w:r>
    </w:p>
    <w:p w14:paraId="13BA9830" w14:textId="77777777" w:rsidR="002B78F9" w:rsidRPr="00BC5982" w:rsidRDefault="002B78F9">
      <w:pPr>
        <w:spacing w:after="0" w:line="240" w:lineRule="auto"/>
        <w:ind w:right="96"/>
        <w:jc w:val="both"/>
        <w:rPr>
          <w:rFonts w:ascii="Calibri" w:eastAsia="Calibri" w:hAnsi="Calibri" w:cs="Calibri"/>
          <w:sz w:val="24"/>
          <w:szCs w:val="24"/>
        </w:rPr>
      </w:pPr>
    </w:p>
    <w:p w14:paraId="786D157E" w14:textId="77777777" w:rsidR="002B78F9" w:rsidRPr="003B35DB" w:rsidRDefault="00BA1883" w:rsidP="00576E63">
      <w:pPr>
        <w:spacing w:after="0" w:line="240" w:lineRule="auto"/>
        <w:ind w:left="720" w:right="96"/>
        <w:jc w:val="both"/>
        <w:rPr>
          <w:rFonts w:ascii="Calibri" w:eastAsia="Calibri" w:hAnsi="Calibri" w:cs="Calibri"/>
          <w:color w:val="000000" w:themeColor="text1"/>
          <w:sz w:val="24"/>
          <w:szCs w:val="24"/>
        </w:rPr>
      </w:pPr>
      <w:r w:rsidRPr="00BC5982">
        <w:rPr>
          <w:rFonts w:ascii="Calibri" w:eastAsia="Calibri" w:hAnsi="Calibri" w:cs="Calibri"/>
          <w:sz w:val="24"/>
          <w:szCs w:val="24"/>
        </w:rPr>
        <w:t>Научноистражувачки тим во состав: Проф. д-р Анета Цекиќ- координатор, Проф. д-р Маријана Марковиќ, Проф. д-р Панде Лазеревски</w:t>
      </w:r>
      <w:proofErr w:type="gramStart"/>
      <w:r w:rsidRPr="00BC5982">
        <w:rPr>
          <w:rFonts w:ascii="Calibri" w:eastAsia="Calibri" w:hAnsi="Calibri" w:cs="Calibri"/>
          <w:sz w:val="24"/>
          <w:szCs w:val="24"/>
        </w:rPr>
        <w:t>,Проф</w:t>
      </w:r>
      <w:proofErr w:type="gramEnd"/>
      <w:r w:rsidRPr="00BC5982">
        <w:rPr>
          <w:rFonts w:ascii="Calibri" w:eastAsia="Calibri" w:hAnsi="Calibri" w:cs="Calibri"/>
          <w:sz w:val="24"/>
          <w:szCs w:val="24"/>
        </w:rPr>
        <w:t>. д-р Горан Јанев, Проф. д-</w:t>
      </w:r>
      <w:r w:rsidRPr="003B35DB">
        <w:rPr>
          <w:rFonts w:ascii="Calibri" w:eastAsia="Calibri" w:hAnsi="Calibri" w:cs="Calibri"/>
          <w:color w:val="000000" w:themeColor="text1"/>
          <w:sz w:val="24"/>
          <w:szCs w:val="24"/>
        </w:rPr>
        <w:t>р Бојана Наумовска, Доц. д-р Јован Близнаковски, Доц. д-р Милка Димитровска</w:t>
      </w:r>
      <w:r w:rsidR="00F311CC" w:rsidRPr="003B35DB">
        <w:rPr>
          <w:rFonts w:ascii="Calibri" w:eastAsia="Calibri" w:hAnsi="Calibri" w:cs="Calibri"/>
          <w:color w:val="000000" w:themeColor="text1"/>
          <w:sz w:val="24"/>
          <w:szCs w:val="24"/>
        </w:rPr>
        <w:t>.</w:t>
      </w:r>
    </w:p>
    <w:p w14:paraId="6410EAE9" w14:textId="110B8667" w:rsidR="00A57837" w:rsidRPr="003B35DB" w:rsidRDefault="00A57837" w:rsidP="00576E63">
      <w:pPr>
        <w:spacing w:after="0" w:line="240" w:lineRule="auto"/>
        <w:ind w:left="360" w:right="96" w:firstLine="360"/>
        <w:jc w:val="both"/>
        <w:rPr>
          <w:rFonts w:ascii="Calibri" w:eastAsia="Calibri" w:hAnsi="Calibri" w:cs="Calibri"/>
          <w:color w:val="000000" w:themeColor="text1"/>
          <w:sz w:val="24"/>
          <w:szCs w:val="24"/>
          <w:lang w:val="mk-MK"/>
        </w:rPr>
      </w:pPr>
      <w:r w:rsidRPr="003B35DB">
        <w:rPr>
          <w:rFonts w:ascii="Calibri" w:eastAsia="Calibri" w:hAnsi="Calibri" w:cs="Calibri"/>
          <w:color w:val="000000" w:themeColor="text1"/>
          <w:sz w:val="24"/>
          <w:szCs w:val="24"/>
          <w:lang w:val="mk-MK"/>
        </w:rPr>
        <w:t>Временски период за реализација:</w:t>
      </w:r>
      <w:r w:rsidR="003B35DB" w:rsidRPr="003B35DB">
        <w:rPr>
          <w:rFonts w:ascii="Calibri" w:eastAsia="Calibri" w:hAnsi="Calibri" w:cs="Calibri"/>
          <w:color w:val="000000" w:themeColor="text1"/>
          <w:sz w:val="24"/>
          <w:szCs w:val="24"/>
        </w:rPr>
        <w:t xml:space="preserve"> </w:t>
      </w:r>
      <w:r w:rsidR="003B35DB" w:rsidRPr="003B35DB">
        <w:rPr>
          <w:rFonts w:ascii="Calibri" w:eastAsia="Calibri" w:hAnsi="Calibri" w:cs="Calibri"/>
          <w:color w:val="000000" w:themeColor="text1"/>
          <w:sz w:val="24"/>
          <w:szCs w:val="24"/>
          <w:lang w:val="mk-MK"/>
        </w:rPr>
        <w:t>три години</w:t>
      </w:r>
    </w:p>
    <w:p w14:paraId="4AA9287C" w14:textId="62454D82" w:rsidR="00A57837" w:rsidRPr="00A57837" w:rsidRDefault="00A57837" w:rsidP="00576E63">
      <w:pPr>
        <w:spacing w:after="0" w:line="240" w:lineRule="auto"/>
        <w:ind w:left="720" w:right="96"/>
        <w:jc w:val="both"/>
        <w:rPr>
          <w:rFonts w:ascii="Calibri" w:eastAsia="Calibri" w:hAnsi="Calibri" w:cs="Calibri"/>
          <w:color w:val="FF0000"/>
          <w:sz w:val="24"/>
          <w:szCs w:val="24"/>
          <w:lang w:val="mk-MK"/>
        </w:rPr>
      </w:pPr>
      <w:r w:rsidRPr="003B35DB">
        <w:rPr>
          <w:rFonts w:ascii="Calibri" w:eastAsia="Calibri" w:hAnsi="Calibri" w:cs="Calibri"/>
          <w:color w:val="000000" w:themeColor="text1"/>
          <w:sz w:val="24"/>
          <w:szCs w:val="24"/>
          <w:lang w:val="mk-MK"/>
        </w:rPr>
        <w:t>Целта на проектот е градење на заедничка програма на постдипломски студии од областа на Политичките науки</w:t>
      </w:r>
      <w:r w:rsidRPr="00A57837">
        <w:rPr>
          <w:rFonts w:ascii="Calibri" w:eastAsia="Calibri" w:hAnsi="Calibri" w:cs="Calibri"/>
          <w:color w:val="FF0000"/>
          <w:sz w:val="24"/>
          <w:szCs w:val="24"/>
          <w:lang w:val="mk-MK"/>
        </w:rPr>
        <w:t>.</w:t>
      </w:r>
    </w:p>
    <w:p w14:paraId="0BDE7B7D" w14:textId="77777777" w:rsidR="00F311CC" w:rsidRPr="00BC5982" w:rsidRDefault="00F311CC">
      <w:pPr>
        <w:spacing w:after="0" w:line="240" w:lineRule="auto"/>
        <w:ind w:left="360" w:right="96"/>
        <w:jc w:val="both"/>
        <w:rPr>
          <w:rFonts w:ascii="Calibri" w:eastAsia="Calibri" w:hAnsi="Calibri" w:cs="Calibri"/>
          <w:sz w:val="24"/>
          <w:szCs w:val="24"/>
        </w:rPr>
      </w:pPr>
    </w:p>
    <w:p w14:paraId="71340F7F" w14:textId="77777777" w:rsidR="00F311CC" w:rsidRPr="00BC5982" w:rsidRDefault="00F311CC" w:rsidP="00F311CC">
      <w:pPr>
        <w:spacing w:after="0" w:line="240" w:lineRule="auto"/>
        <w:ind w:right="96"/>
        <w:jc w:val="both"/>
        <w:rPr>
          <w:rFonts w:ascii="Calibri" w:eastAsia="Calibri" w:hAnsi="Calibri" w:cs="Calibri"/>
          <w:sz w:val="24"/>
          <w:szCs w:val="24"/>
        </w:rPr>
      </w:pPr>
    </w:p>
    <w:p w14:paraId="754377F7" w14:textId="77777777" w:rsidR="002B78F9" w:rsidRPr="00BC5982" w:rsidRDefault="002B78F9">
      <w:pPr>
        <w:spacing w:after="0" w:line="240" w:lineRule="auto"/>
        <w:ind w:left="360" w:right="96"/>
        <w:jc w:val="both"/>
        <w:rPr>
          <w:rFonts w:ascii="Calibri" w:eastAsia="Calibri" w:hAnsi="Calibri" w:cs="Calibri"/>
          <w:b/>
          <w:sz w:val="24"/>
          <w:szCs w:val="24"/>
        </w:rPr>
      </w:pPr>
    </w:p>
    <w:p w14:paraId="385E303F" w14:textId="0CDBF906" w:rsidR="00BA1883" w:rsidRPr="00BC5982" w:rsidRDefault="00BA1883" w:rsidP="009D5A16">
      <w:pPr>
        <w:pStyle w:val="ListParagraph"/>
        <w:numPr>
          <w:ilvl w:val="0"/>
          <w:numId w:val="30"/>
        </w:numPr>
        <w:spacing w:after="0" w:line="240" w:lineRule="auto"/>
        <w:ind w:right="95"/>
        <w:jc w:val="both"/>
        <w:rPr>
          <w:rFonts w:ascii="Calibri" w:eastAsia="Calibri" w:hAnsi="Calibri" w:cs="Calibri"/>
          <w:b/>
          <w:sz w:val="24"/>
          <w:szCs w:val="24"/>
        </w:rPr>
      </w:pPr>
      <w:r w:rsidRPr="00BC5982">
        <w:rPr>
          <w:rFonts w:ascii="Calibri" w:eastAsia="Calibri" w:hAnsi="Calibri" w:cs="Calibri"/>
          <w:sz w:val="24"/>
          <w:szCs w:val="24"/>
        </w:rPr>
        <w:t>Научно истражувачки проект "</w:t>
      </w:r>
      <w:r w:rsidR="00F311CC" w:rsidRPr="00576E63">
        <w:rPr>
          <w:rFonts w:ascii="Calibri" w:eastAsia="Calibri" w:hAnsi="Calibri" w:cs="Calibri"/>
          <w:b/>
          <w:color w:val="000000"/>
          <w:sz w:val="24"/>
          <w:szCs w:val="24"/>
          <w:shd w:val="clear" w:color="auto" w:fill="FFFFFF"/>
        </w:rPr>
        <w:t>Проблематична</w:t>
      </w:r>
      <w:r w:rsidR="00F311CC" w:rsidRPr="00576E63">
        <w:rPr>
          <w:rFonts w:ascii="Calibri" w:eastAsia="SkolaSerifCnOffc" w:hAnsi="Calibri" w:cs="Calibri"/>
          <w:b/>
          <w:color w:val="000000"/>
          <w:sz w:val="24"/>
          <w:szCs w:val="24"/>
          <w:shd w:val="clear" w:color="auto" w:fill="FFFFFF"/>
        </w:rPr>
        <w:t xml:space="preserve"> </w:t>
      </w:r>
      <w:r w:rsidR="00F311CC" w:rsidRPr="00576E63">
        <w:rPr>
          <w:rFonts w:ascii="Calibri" w:eastAsia="Calibri" w:hAnsi="Calibri" w:cs="Calibri"/>
          <w:b/>
          <w:color w:val="000000"/>
          <w:sz w:val="24"/>
          <w:szCs w:val="24"/>
          <w:shd w:val="clear" w:color="auto" w:fill="FFFFFF"/>
        </w:rPr>
        <w:t>употреба</w:t>
      </w:r>
      <w:r w:rsidR="00F311CC" w:rsidRPr="00576E63">
        <w:rPr>
          <w:rFonts w:ascii="Calibri" w:eastAsia="SkolaSerifCnOffc" w:hAnsi="Calibri" w:cs="Calibri"/>
          <w:b/>
          <w:color w:val="000000"/>
          <w:sz w:val="24"/>
          <w:szCs w:val="24"/>
          <w:shd w:val="clear" w:color="auto" w:fill="FFFFFF"/>
        </w:rPr>
        <w:t xml:space="preserve"> </w:t>
      </w:r>
      <w:r w:rsidR="00F311CC" w:rsidRPr="00576E63">
        <w:rPr>
          <w:rFonts w:ascii="Calibri" w:eastAsia="Calibri" w:hAnsi="Calibri" w:cs="Calibri"/>
          <w:b/>
          <w:color w:val="000000"/>
          <w:sz w:val="24"/>
          <w:szCs w:val="24"/>
          <w:shd w:val="clear" w:color="auto" w:fill="FFFFFF"/>
        </w:rPr>
        <w:t>на</w:t>
      </w:r>
      <w:r w:rsidR="00F311CC" w:rsidRPr="00576E63">
        <w:rPr>
          <w:rFonts w:ascii="Calibri" w:eastAsia="SkolaSerifCnOffc" w:hAnsi="Calibri" w:cs="Calibri"/>
          <w:b/>
          <w:color w:val="000000"/>
          <w:sz w:val="24"/>
          <w:szCs w:val="24"/>
          <w:shd w:val="clear" w:color="auto" w:fill="FFFFFF"/>
        </w:rPr>
        <w:t xml:space="preserve"> </w:t>
      </w:r>
      <w:r w:rsidR="00F311CC" w:rsidRPr="00576E63">
        <w:rPr>
          <w:rFonts w:ascii="Calibri" w:eastAsia="Calibri" w:hAnsi="Calibri" w:cs="Calibri"/>
          <w:b/>
          <w:color w:val="000000"/>
          <w:sz w:val="24"/>
          <w:szCs w:val="24"/>
          <w:shd w:val="clear" w:color="auto" w:fill="FFFFFF"/>
        </w:rPr>
        <w:t>интернет</w:t>
      </w:r>
      <w:r w:rsidR="00F311CC" w:rsidRPr="00576E63">
        <w:rPr>
          <w:rFonts w:ascii="Calibri" w:eastAsia="SkolaSerifCnOffc" w:hAnsi="Calibri" w:cs="Calibri"/>
          <w:b/>
          <w:color w:val="000000"/>
          <w:sz w:val="24"/>
          <w:szCs w:val="24"/>
          <w:shd w:val="clear" w:color="auto" w:fill="FFFFFF"/>
        </w:rPr>
        <w:t xml:space="preserve"> </w:t>
      </w:r>
      <w:r w:rsidR="00F311CC" w:rsidRPr="00576E63">
        <w:rPr>
          <w:rFonts w:ascii="Calibri" w:eastAsia="Calibri" w:hAnsi="Calibri" w:cs="Calibri"/>
          <w:b/>
          <w:color w:val="000000"/>
          <w:sz w:val="24"/>
          <w:szCs w:val="24"/>
          <w:shd w:val="clear" w:color="auto" w:fill="FFFFFF"/>
        </w:rPr>
        <w:t>кај</w:t>
      </w:r>
      <w:r w:rsidR="00F311CC" w:rsidRPr="00576E63">
        <w:rPr>
          <w:rFonts w:ascii="Calibri" w:eastAsia="SkolaSerifCnOffc" w:hAnsi="Calibri" w:cs="Calibri"/>
          <w:b/>
          <w:color w:val="000000"/>
          <w:sz w:val="24"/>
          <w:szCs w:val="24"/>
          <w:shd w:val="clear" w:color="auto" w:fill="FFFFFF"/>
        </w:rPr>
        <w:t xml:space="preserve"> </w:t>
      </w:r>
      <w:r w:rsidR="00F311CC" w:rsidRPr="00576E63">
        <w:rPr>
          <w:rFonts w:ascii="Calibri" w:eastAsia="Calibri" w:hAnsi="Calibri" w:cs="Calibri"/>
          <w:b/>
          <w:color w:val="000000"/>
          <w:sz w:val="24"/>
          <w:szCs w:val="24"/>
          <w:shd w:val="clear" w:color="auto" w:fill="FFFFFF"/>
        </w:rPr>
        <w:t>младите</w:t>
      </w:r>
      <w:r w:rsidR="00F311CC" w:rsidRPr="00576E63">
        <w:rPr>
          <w:rFonts w:ascii="Calibri" w:eastAsia="SkolaSerifCnOffc" w:hAnsi="Calibri" w:cs="Calibri"/>
          <w:b/>
          <w:color w:val="000000"/>
          <w:sz w:val="24"/>
          <w:szCs w:val="24"/>
          <w:shd w:val="clear" w:color="auto" w:fill="FFFFFF"/>
        </w:rPr>
        <w:t xml:space="preserve"> </w:t>
      </w:r>
      <w:r w:rsidR="00F311CC" w:rsidRPr="00576E63">
        <w:rPr>
          <w:rFonts w:ascii="Calibri" w:eastAsia="Calibri" w:hAnsi="Calibri" w:cs="Calibri"/>
          <w:b/>
          <w:color w:val="000000"/>
          <w:sz w:val="24"/>
          <w:szCs w:val="24"/>
          <w:shd w:val="clear" w:color="auto" w:fill="FFFFFF"/>
        </w:rPr>
        <w:t>во</w:t>
      </w:r>
      <w:r w:rsidR="00F311CC" w:rsidRPr="00576E63">
        <w:rPr>
          <w:rFonts w:ascii="Calibri" w:eastAsia="SkolaSerifCnOffc" w:hAnsi="Calibri" w:cs="Calibri"/>
          <w:b/>
          <w:color w:val="000000"/>
          <w:sz w:val="24"/>
          <w:szCs w:val="24"/>
          <w:shd w:val="clear" w:color="auto" w:fill="FFFFFF"/>
        </w:rPr>
        <w:t xml:space="preserve"> </w:t>
      </w:r>
      <w:r w:rsidR="00F311CC" w:rsidRPr="00576E63">
        <w:rPr>
          <w:rFonts w:ascii="Calibri" w:eastAsia="Calibri" w:hAnsi="Calibri" w:cs="Calibri"/>
          <w:b/>
          <w:color w:val="000000"/>
          <w:sz w:val="24"/>
          <w:szCs w:val="24"/>
          <w:shd w:val="clear" w:color="auto" w:fill="FFFFFF"/>
        </w:rPr>
        <w:t>Македонија</w:t>
      </w:r>
      <w:r w:rsidR="00A57837">
        <w:rPr>
          <w:rFonts w:ascii="Calibri" w:eastAsia="Calibri" w:hAnsi="Calibri" w:cs="Calibri"/>
          <w:b/>
          <w:sz w:val="24"/>
          <w:szCs w:val="24"/>
        </w:rPr>
        <w:t>“</w:t>
      </w:r>
      <w:r w:rsidR="00A57837">
        <w:rPr>
          <w:rFonts w:ascii="Calibri" w:eastAsia="Calibri" w:hAnsi="Calibri" w:cs="Calibri"/>
          <w:b/>
          <w:sz w:val="24"/>
          <w:szCs w:val="24"/>
          <w:lang w:val="mk-MK"/>
        </w:rPr>
        <w:t xml:space="preserve">. </w:t>
      </w:r>
      <w:r w:rsidR="00A57837" w:rsidRPr="003B35DB">
        <w:rPr>
          <w:rFonts w:ascii="Calibri" w:eastAsia="Calibri" w:hAnsi="Calibri" w:cs="Calibri"/>
          <w:color w:val="000000" w:themeColor="text1"/>
          <w:sz w:val="24"/>
          <w:szCs w:val="24"/>
          <w:lang w:val="mk-MK"/>
        </w:rPr>
        <w:t>Овој проект е финансиран од Интегративните функции на Универзитетот „Св.Кирил и Методиј“.</w:t>
      </w:r>
    </w:p>
    <w:p w14:paraId="106DC1EC" w14:textId="27588EFB" w:rsidR="00F311CC" w:rsidRPr="00BC5982" w:rsidRDefault="00576E63" w:rsidP="00A57837">
      <w:pPr>
        <w:spacing w:after="0" w:line="240" w:lineRule="auto"/>
        <w:ind w:left="720" w:right="95"/>
        <w:jc w:val="both"/>
        <w:rPr>
          <w:rFonts w:ascii="Calibri" w:eastAsia="SkolaSerifCnOffc" w:hAnsi="Calibri" w:cs="Calibri"/>
          <w:b/>
          <w:sz w:val="24"/>
          <w:szCs w:val="24"/>
        </w:rPr>
      </w:pPr>
      <w:r w:rsidRPr="00BC5982">
        <w:rPr>
          <w:rFonts w:ascii="Calibri" w:eastAsia="Calibri" w:hAnsi="Calibri" w:cs="Calibri"/>
          <w:sz w:val="24"/>
          <w:szCs w:val="24"/>
        </w:rPr>
        <w:t>Научноистражувачки тим во состав</w:t>
      </w:r>
      <w:r w:rsidR="00BA1883" w:rsidRPr="00BC5982">
        <w:rPr>
          <w:rFonts w:ascii="Calibri" w:eastAsia="Calibri" w:hAnsi="Calibri" w:cs="Calibri"/>
          <w:sz w:val="24"/>
          <w:szCs w:val="24"/>
        </w:rPr>
        <w:t xml:space="preserve">: </w:t>
      </w:r>
      <w:r w:rsidR="00BA1883" w:rsidRPr="00576E63">
        <w:rPr>
          <w:rFonts w:ascii="Calibri" w:eastAsia="Calibri" w:hAnsi="Calibri" w:cs="Calibri"/>
          <w:sz w:val="24"/>
          <w:szCs w:val="24"/>
        </w:rPr>
        <w:t>Проф</w:t>
      </w:r>
      <w:r w:rsidR="00BA1883" w:rsidRPr="00576E63">
        <w:rPr>
          <w:rFonts w:ascii="Calibri" w:eastAsia="SkolaSerifCnOffc" w:hAnsi="Calibri" w:cs="Calibri"/>
          <w:sz w:val="24"/>
          <w:szCs w:val="24"/>
        </w:rPr>
        <w:t>.</w:t>
      </w:r>
      <w:r w:rsidR="00BA1883" w:rsidRPr="00576E63">
        <w:rPr>
          <w:rFonts w:ascii="Calibri" w:eastAsia="Calibri" w:hAnsi="Calibri" w:cs="Calibri"/>
          <w:sz w:val="24"/>
          <w:szCs w:val="24"/>
        </w:rPr>
        <w:t>д</w:t>
      </w:r>
      <w:r w:rsidR="00BA1883" w:rsidRPr="00576E63">
        <w:rPr>
          <w:rFonts w:ascii="Calibri" w:eastAsia="SkolaSerifCnOffc" w:hAnsi="Calibri" w:cs="Calibri"/>
          <w:sz w:val="24"/>
          <w:szCs w:val="24"/>
        </w:rPr>
        <w:t>-</w:t>
      </w:r>
      <w:r w:rsidR="00BA1883" w:rsidRPr="00576E63">
        <w:rPr>
          <w:rFonts w:ascii="Calibri" w:eastAsia="Calibri" w:hAnsi="Calibri" w:cs="Calibri"/>
          <w:sz w:val="24"/>
          <w:szCs w:val="24"/>
        </w:rPr>
        <w:t>р</w:t>
      </w:r>
      <w:r w:rsidR="00BA1883" w:rsidRPr="00576E63">
        <w:rPr>
          <w:rFonts w:ascii="Calibri" w:eastAsia="SkolaSerifCnOffc" w:hAnsi="Calibri" w:cs="Calibri"/>
          <w:sz w:val="24"/>
          <w:szCs w:val="24"/>
        </w:rPr>
        <w:t xml:space="preserve"> </w:t>
      </w:r>
      <w:r w:rsidR="00BA1883" w:rsidRPr="00576E63">
        <w:rPr>
          <w:rFonts w:ascii="Calibri" w:eastAsia="Calibri" w:hAnsi="Calibri" w:cs="Calibri"/>
          <w:sz w:val="24"/>
          <w:szCs w:val="24"/>
        </w:rPr>
        <w:t>Маријана</w:t>
      </w:r>
      <w:r w:rsidR="00BA1883" w:rsidRPr="00576E63">
        <w:rPr>
          <w:rFonts w:ascii="Calibri" w:eastAsia="SkolaSerifCnOffc" w:hAnsi="Calibri" w:cs="Calibri"/>
          <w:sz w:val="24"/>
          <w:szCs w:val="24"/>
        </w:rPr>
        <w:t xml:space="preserve"> </w:t>
      </w:r>
      <w:r w:rsidR="00BA1883" w:rsidRPr="00576E63">
        <w:rPr>
          <w:rFonts w:ascii="Calibri" w:eastAsia="Calibri" w:hAnsi="Calibri" w:cs="Calibri"/>
          <w:sz w:val="24"/>
          <w:szCs w:val="24"/>
        </w:rPr>
        <w:t>Марковиќ</w:t>
      </w:r>
      <w:r w:rsidR="00BA1883" w:rsidRPr="00576E63">
        <w:rPr>
          <w:rFonts w:ascii="Calibri" w:eastAsia="SkolaSerifCnOffc" w:hAnsi="Calibri" w:cs="Calibri"/>
          <w:sz w:val="24"/>
          <w:szCs w:val="24"/>
        </w:rPr>
        <w:t>-</w:t>
      </w:r>
      <w:r w:rsidR="00BA1883" w:rsidRPr="00576E63">
        <w:rPr>
          <w:rFonts w:ascii="Calibri" w:eastAsia="Calibri" w:hAnsi="Calibri" w:cs="Calibri"/>
          <w:sz w:val="24"/>
          <w:szCs w:val="24"/>
        </w:rPr>
        <w:t>раководител</w:t>
      </w:r>
      <w:r w:rsidR="003A3845" w:rsidRPr="00576E63">
        <w:rPr>
          <w:rFonts w:ascii="Calibri" w:eastAsia="SkolaSerifCnOffc" w:hAnsi="Calibri" w:cs="Calibri"/>
          <w:sz w:val="24"/>
          <w:szCs w:val="24"/>
          <w:lang w:val="mk-MK"/>
        </w:rPr>
        <w:t xml:space="preserve">, </w:t>
      </w:r>
      <w:r w:rsidR="00BA1883" w:rsidRPr="00576E63">
        <w:rPr>
          <w:rFonts w:ascii="Calibri" w:eastAsia="Calibri" w:hAnsi="Calibri" w:cs="Calibri"/>
          <w:sz w:val="24"/>
          <w:szCs w:val="24"/>
        </w:rPr>
        <w:t>Проф</w:t>
      </w:r>
      <w:r w:rsidR="00BA1883" w:rsidRPr="00576E63">
        <w:rPr>
          <w:rFonts w:ascii="Calibri" w:eastAsia="SkolaSerifCnOffc" w:hAnsi="Calibri" w:cs="Calibri"/>
          <w:sz w:val="24"/>
          <w:szCs w:val="24"/>
        </w:rPr>
        <w:t>.</w:t>
      </w:r>
      <w:r w:rsidR="00BA1883" w:rsidRPr="00576E63">
        <w:rPr>
          <w:rFonts w:ascii="Calibri" w:eastAsia="Calibri" w:hAnsi="Calibri" w:cs="Calibri"/>
          <w:sz w:val="24"/>
          <w:szCs w:val="24"/>
        </w:rPr>
        <w:t>д</w:t>
      </w:r>
      <w:r w:rsidR="00BA1883" w:rsidRPr="00576E63">
        <w:rPr>
          <w:rFonts w:ascii="Calibri" w:eastAsia="SkolaSerifCnOffc" w:hAnsi="Calibri" w:cs="Calibri"/>
          <w:sz w:val="24"/>
          <w:szCs w:val="24"/>
        </w:rPr>
        <w:t>-</w:t>
      </w:r>
      <w:r w:rsidR="00BA1883" w:rsidRPr="00576E63">
        <w:rPr>
          <w:rFonts w:ascii="Calibri" w:eastAsia="Calibri" w:hAnsi="Calibri" w:cs="Calibri"/>
          <w:sz w:val="24"/>
          <w:szCs w:val="24"/>
        </w:rPr>
        <w:t>р</w:t>
      </w:r>
      <w:r w:rsidR="00BA1883" w:rsidRPr="00576E63">
        <w:rPr>
          <w:rFonts w:ascii="Calibri" w:eastAsia="SkolaSerifCnOffc" w:hAnsi="Calibri" w:cs="Calibri"/>
          <w:sz w:val="24"/>
          <w:szCs w:val="24"/>
        </w:rPr>
        <w:t xml:space="preserve"> </w:t>
      </w:r>
      <w:r w:rsidR="00BA1883" w:rsidRPr="00576E63">
        <w:rPr>
          <w:rFonts w:ascii="Calibri" w:eastAsia="Calibri" w:hAnsi="Calibri" w:cs="Calibri"/>
          <w:sz w:val="24"/>
          <w:szCs w:val="24"/>
        </w:rPr>
        <w:t>Елеонора</w:t>
      </w:r>
      <w:r w:rsidR="00BA1883" w:rsidRPr="00576E63">
        <w:rPr>
          <w:rFonts w:ascii="Calibri" w:eastAsia="SkolaSerifCnOffc" w:hAnsi="Calibri" w:cs="Calibri"/>
          <w:sz w:val="24"/>
          <w:szCs w:val="24"/>
        </w:rPr>
        <w:t xml:space="preserve"> </w:t>
      </w:r>
      <w:r w:rsidR="00BA1883" w:rsidRPr="00576E63">
        <w:rPr>
          <w:rFonts w:ascii="Calibri" w:eastAsia="Calibri" w:hAnsi="Calibri" w:cs="Calibri"/>
          <w:sz w:val="24"/>
          <w:szCs w:val="24"/>
        </w:rPr>
        <w:t>Серафимовска</w:t>
      </w:r>
      <w:r w:rsidR="003A3845" w:rsidRPr="00576E63">
        <w:rPr>
          <w:rFonts w:ascii="Calibri" w:eastAsia="SkolaSerifCnOffc" w:hAnsi="Calibri" w:cs="Calibri"/>
          <w:sz w:val="24"/>
          <w:szCs w:val="24"/>
          <w:lang w:val="mk-MK"/>
        </w:rPr>
        <w:t xml:space="preserve"> и </w:t>
      </w:r>
      <w:r w:rsidR="00BA1883" w:rsidRPr="00576E63">
        <w:rPr>
          <w:rFonts w:ascii="Calibri" w:eastAsia="Calibri" w:hAnsi="Calibri" w:cs="Calibri"/>
          <w:sz w:val="24"/>
          <w:szCs w:val="24"/>
        </w:rPr>
        <w:t>Асс</w:t>
      </w:r>
      <w:r w:rsidR="00BA1883" w:rsidRPr="00576E63">
        <w:rPr>
          <w:rFonts w:ascii="Calibri" w:eastAsia="SkolaSerifCnOffc" w:hAnsi="Calibri" w:cs="Calibri"/>
          <w:sz w:val="24"/>
          <w:szCs w:val="24"/>
        </w:rPr>
        <w:t>.</w:t>
      </w:r>
      <w:r w:rsidR="00BA1883" w:rsidRPr="00576E63">
        <w:rPr>
          <w:rFonts w:ascii="Calibri" w:eastAsia="Calibri" w:hAnsi="Calibri" w:cs="Calibri"/>
          <w:sz w:val="24"/>
          <w:szCs w:val="24"/>
        </w:rPr>
        <w:t>м</w:t>
      </w:r>
      <w:r w:rsidR="00BA1883" w:rsidRPr="00576E63">
        <w:rPr>
          <w:rFonts w:ascii="Calibri" w:eastAsia="SkolaSerifCnOffc" w:hAnsi="Calibri" w:cs="Calibri"/>
          <w:sz w:val="24"/>
          <w:szCs w:val="24"/>
        </w:rPr>
        <w:t>-</w:t>
      </w:r>
      <w:r w:rsidR="00BA1883" w:rsidRPr="00576E63">
        <w:rPr>
          <w:rFonts w:ascii="Calibri" w:eastAsia="Calibri" w:hAnsi="Calibri" w:cs="Calibri"/>
          <w:sz w:val="24"/>
          <w:szCs w:val="24"/>
        </w:rPr>
        <w:t>р</w:t>
      </w:r>
      <w:r w:rsidR="00BA1883" w:rsidRPr="00576E63">
        <w:rPr>
          <w:rFonts w:ascii="Calibri" w:eastAsia="SkolaSerifCnOffc" w:hAnsi="Calibri" w:cs="Calibri"/>
          <w:sz w:val="24"/>
          <w:szCs w:val="24"/>
        </w:rPr>
        <w:t xml:space="preserve"> </w:t>
      </w:r>
      <w:r w:rsidR="00BA1883" w:rsidRPr="00576E63">
        <w:rPr>
          <w:rFonts w:ascii="Calibri" w:eastAsia="Calibri" w:hAnsi="Calibri" w:cs="Calibri"/>
          <w:sz w:val="24"/>
          <w:szCs w:val="24"/>
        </w:rPr>
        <w:t>Теа</w:t>
      </w:r>
      <w:r w:rsidR="00BA1883" w:rsidRPr="00576E63">
        <w:rPr>
          <w:rFonts w:ascii="Calibri" w:eastAsia="SkolaSerifCnOffc" w:hAnsi="Calibri" w:cs="Calibri"/>
          <w:sz w:val="24"/>
          <w:szCs w:val="24"/>
        </w:rPr>
        <w:t xml:space="preserve"> </w:t>
      </w:r>
      <w:r w:rsidR="00BA1883" w:rsidRPr="00576E63">
        <w:rPr>
          <w:rFonts w:ascii="Calibri" w:eastAsia="Calibri" w:hAnsi="Calibri" w:cs="Calibri"/>
          <w:sz w:val="24"/>
          <w:szCs w:val="24"/>
        </w:rPr>
        <w:t>Конеска</w:t>
      </w:r>
      <w:r w:rsidR="00BA1883" w:rsidRPr="00576E63">
        <w:rPr>
          <w:rFonts w:ascii="Calibri" w:eastAsia="SkolaSerifCnOffc" w:hAnsi="Calibri" w:cs="Calibri"/>
          <w:sz w:val="24"/>
          <w:szCs w:val="24"/>
        </w:rPr>
        <w:t xml:space="preserve"> </w:t>
      </w:r>
      <w:r w:rsidR="00BA1883" w:rsidRPr="00576E63">
        <w:rPr>
          <w:rFonts w:ascii="Calibri" w:eastAsia="Calibri" w:hAnsi="Calibri" w:cs="Calibri"/>
          <w:sz w:val="24"/>
          <w:szCs w:val="24"/>
        </w:rPr>
        <w:t>Василевска</w:t>
      </w:r>
    </w:p>
    <w:p w14:paraId="4452978E" w14:textId="50A88D48" w:rsidR="00576E63" w:rsidRPr="003B35DB" w:rsidRDefault="00576E63" w:rsidP="00576E63">
      <w:pPr>
        <w:spacing w:after="0" w:line="240" w:lineRule="auto"/>
        <w:ind w:left="360" w:right="96" w:firstLine="360"/>
        <w:jc w:val="both"/>
        <w:rPr>
          <w:rFonts w:ascii="Calibri" w:eastAsia="Calibri" w:hAnsi="Calibri" w:cs="Calibri"/>
          <w:color w:val="000000" w:themeColor="text1"/>
          <w:sz w:val="24"/>
          <w:szCs w:val="24"/>
          <w:lang w:val="mk-MK"/>
        </w:rPr>
      </w:pPr>
      <w:r w:rsidRPr="003B35DB">
        <w:rPr>
          <w:rFonts w:ascii="Calibri" w:eastAsia="Calibri" w:hAnsi="Calibri" w:cs="Calibri"/>
          <w:color w:val="000000" w:themeColor="text1"/>
          <w:sz w:val="24"/>
          <w:szCs w:val="24"/>
          <w:lang w:val="mk-MK"/>
        </w:rPr>
        <w:t>Временски период за реализација: Во текот на 2024 година.</w:t>
      </w:r>
    </w:p>
    <w:p w14:paraId="208E8AE6" w14:textId="1773701A" w:rsidR="00AF363A" w:rsidRPr="00AF363A" w:rsidRDefault="00576E63" w:rsidP="00AF363A">
      <w:pPr>
        <w:ind w:left="709"/>
        <w:jc w:val="both"/>
        <w:rPr>
          <w:rFonts w:ascii="Calibri" w:hAnsi="Calibri" w:cs="Calibri"/>
          <w:sz w:val="24"/>
          <w:szCs w:val="24"/>
        </w:rPr>
      </w:pPr>
      <w:r w:rsidRPr="00AF363A">
        <w:rPr>
          <w:rFonts w:ascii="Calibri" w:eastAsia="Calibri" w:hAnsi="Calibri" w:cs="Calibri"/>
          <w:color w:val="000000" w:themeColor="text1"/>
          <w:sz w:val="24"/>
          <w:szCs w:val="24"/>
          <w:lang w:val="mk-MK"/>
        </w:rPr>
        <w:t>Целта на проектот е</w:t>
      </w:r>
      <w:r w:rsidR="003B35DB" w:rsidRPr="00AF363A">
        <w:rPr>
          <w:rFonts w:ascii="Calibri" w:eastAsia="Calibri" w:hAnsi="Calibri" w:cs="Calibri"/>
          <w:color w:val="000000" w:themeColor="text1"/>
          <w:sz w:val="24"/>
          <w:szCs w:val="24"/>
          <w:lang w:val="mk-MK"/>
        </w:rPr>
        <w:t xml:space="preserve"> </w:t>
      </w:r>
      <w:r w:rsidR="00AF363A" w:rsidRPr="00AF363A">
        <w:rPr>
          <w:rFonts w:ascii="Calibri" w:hAnsi="Calibri" w:cs="Calibri"/>
          <w:sz w:val="24"/>
          <w:szCs w:val="24"/>
        </w:rPr>
        <w:t>да даде објаснување на состојбите на ПУИ кај младите преку преглед на истражувања што се реализирани во светот и кај нас.</w:t>
      </w:r>
    </w:p>
    <w:p w14:paraId="2F8D039F" w14:textId="3E4653B9" w:rsidR="00576E63" w:rsidRPr="00AF363A" w:rsidRDefault="00576E63" w:rsidP="00576E63">
      <w:pPr>
        <w:spacing w:after="0" w:line="240" w:lineRule="auto"/>
        <w:ind w:left="720" w:right="96"/>
        <w:jc w:val="both"/>
        <w:rPr>
          <w:rFonts w:ascii="Calibri" w:eastAsia="Calibri" w:hAnsi="Calibri" w:cs="Calibri"/>
          <w:color w:val="000000" w:themeColor="text1"/>
          <w:sz w:val="24"/>
          <w:szCs w:val="24"/>
        </w:rPr>
      </w:pPr>
    </w:p>
    <w:p w14:paraId="5DB536D3" w14:textId="77777777" w:rsidR="00BA1883" w:rsidRPr="00BC5982" w:rsidRDefault="00BA1883" w:rsidP="00BA1883">
      <w:pPr>
        <w:spacing w:after="0" w:line="240" w:lineRule="auto"/>
        <w:ind w:left="720" w:right="96"/>
        <w:jc w:val="both"/>
        <w:rPr>
          <w:rFonts w:ascii="Calibri" w:eastAsia="Calibri" w:hAnsi="Calibri" w:cs="Calibri"/>
          <w:sz w:val="24"/>
          <w:szCs w:val="24"/>
        </w:rPr>
      </w:pPr>
    </w:p>
    <w:p w14:paraId="1E551A50" w14:textId="009F492F" w:rsidR="00576E63" w:rsidRPr="003B35DB" w:rsidRDefault="00BA1883" w:rsidP="009D5A16">
      <w:pPr>
        <w:numPr>
          <w:ilvl w:val="0"/>
          <w:numId w:val="5"/>
        </w:numPr>
        <w:spacing w:after="0" w:line="276" w:lineRule="auto"/>
        <w:ind w:left="720" w:right="96" w:hanging="360"/>
        <w:jc w:val="both"/>
        <w:rPr>
          <w:rFonts w:ascii="Calibri" w:eastAsia="Calibri" w:hAnsi="Calibri" w:cs="Calibri"/>
          <w:color w:val="000000" w:themeColor="text1"/>
          <w:sz w:val="24"/>
          <w:szCs w:val="24"/>
        </w:rPr>
      </w:pPr>
      <w:r w:rsidRPr="00BC5982">
        <w:rPr>
          <w:rFonts w:ascii="Calibri" w:eastAsia="Calibri" w:hAnsi="Calibri" w:cs="Calibri"/>
          <w:sz w:val="24"/>
          <w:szCs w:val="24"/>
        </w:rPr>
        <w:t xml:space="preserve">Научно истражувачки проект </w:t>
      </w:r>
      <w:r w:rsidR="00576E63">
        <w:rPr>
          <w:rFonts w:ascii="Calibri" w:eastAsia="Calibri" w:hAnsi="Calibri" w:cs="Calibri"/>
          <w:sz w:val="24"/>
          <w:szCs w:val="24"/>
          <w:lang w:val="mk-MK"/>
        </w:rPr>
        <w:t>“</w:t>
      </w:r>
      <w:r w:rsidR="003A3845" w:rsidRPr="00BC5982">
        <w:rPr>
          <w:rFonts w:ascii="Calibri" w:eastAsia="Calibri" w:hAnsi="Calibri" w:cs="Calibri"/>
          <w:b/>
          <w:sz w:val="24"/>
          <w:szCs w:val="24"/>
        </w:rPr>
        <w:t>Вл</w:t>
      </w:r>
      <w:r w:rsidR="003A3845" w:rsidRPr="00BC5982">
        <w:rPr>
          <w:rFonts w:ascii="Calibri" w:eastAsia="Calibri" w:hAnsi="Calibri" w:cs="Calibri"/>
          <w:b/>
          <w:sz w:val="24"/>
          <w:szCs w:val="24"/>
          <w:lang w:val="mk-MK"/>
        </w:rPr>
        <w:t>ијанието на макроерегиноалните динамики врз глобалните општествено-политички и економски тенденции</w:t>
      </w:r>
      <w:r w:rsidR="00576E63">
        <w:rPr>
          <w:rFonts w:ascii="Calibri" w:eastAsia="Calibri" w:hAnsi="Calibri" w:cs="Calibri"/>
          <w:b/>
          <w:sz w:val="24"/>
          <w:szCs w:val="24"/>
          <w:lang w:val="mk-MK"/>
        </w:rPr>
        <w:t>“.</w:t>
      </w:r>
      <w:r w:rsidR="00DB445F">
        <w:rPr>
          <w:rFonts w:ascii="Calibri" w:eastAsia="Calibri" w:hAnsi="Calibri" w:cs="Calibri"/>
          <w:b/>
          <w:sz w:val="24"/>
          <w:szCs w:val="24"/>
          <w:lang w:val="mk-MK"/>
        </w:rPr>
        <w:t xml:space="preserve"> </w:t>
      </w:r>
      <w:r w:rsidR="00DB445F" w:rsidRPr="003B35DB">
        <w:rPr>
          <w:rFonts w:ascii="Calibri" w:eastAsia="Calibri" w:hAnsi="Calibri" w:cs="Calibri"/>
          <w:color w:val="000000" w:themeColor="text1"/>
          <w:sz w:val="24"/>
          <w:szCs w:val="24"/>
          <w:lang w:val="mk-MK"/>
        </w:rPr>
        <w:t xml:space="preserve">Проектот е </w:t>
      </w:r>
      <w:r w:rsidR="00576E63" w:rsidRPr="003B35DB">
        <w:rPr>
          <w:rFonts w:ascii="Calibri" w:eastAsia="Calibri" w:hAnsi="Calibri" w:cs="Calibri"/>
          <w:color w:val="000000" w:themeColor="text1"/>
          <w:sz w:val="24"/>
          <w:szCs w:val="24"/>
          <w:lang w:val="mk-MK"/>
        </w:rPr>
        <w:t>инициран и поддржан во рамките на Институтот.</w:t>
      </w:r>
    </w:p>
    <w:p w14:paraId="0C05306C" w14:textId="589BA2BA" w:rsidR="002B78F9" w:rsidRPr="00BC5982" w:rsidRDefault="00576E63" w:rsidP="00576E63">
      <w:pPr>
        <w:spacing w:after="0" w:line="276" w:lineRule="auto"/>
        <w:ind w:left="720" w:right="96"/>
        <w:jc w:val="both"/>
        <w:rPr>
          <w:rFonts w:ascii="Calibri" w:eastAsia="Calibri" w:hAnsi="Calibri" w:cs="Calibri"/>
          <w:sz w:val="24"/>
          <w:szCs w:val="24"/>
        </w:rPr>
      </w:pPr>
      <w:r w:rsidRPr="00BC5982">
        <w:rPr>
          <w:rFonts w:ascii="Calibri" w:eastAsia="Calibri" w:hAnsi="Calibri" w:cs="Calibri"/>
          <w:sz w:val="24"/>
          <w:szCs w:val="24"/>
        </w:rPr>
        <w:t>Научноистражувачки тим во состав:</w:t>
      </w:r>
      <w:r w:rsidR="00BA1883" w:rsidRPr="00BC5982">
        <w:rPr>
          <w:rFonts w:ascii="Calibri" w:eastAsia="Calibri" w:hAnsi="Calibri" w:cs="Calibri"/>
          <w:sz w:val="24"/>
          <w:szCs w:val="24"/>
        </w:rPr>
        <w:t xml:space="preserve"> </w:t>
      </w:r>
      <w:r w:rsidR="003A3845" w:rsidRPr="00BC5982">
        <w:rPr>
          <w:rFonts w:ascii="Calibri" w:eastAsia="Calibri" w:hAnsi="Calibri" w:cs="Calibri"/>
          <w:sz w:val="24"/>
          <w:szCs w:val="24"/>
        </w:rPr>
        <w:t>проф</w:t>
      </w:r>
      <w:r w:rsidR="003A3845" w:rsidRPr="00BC5982">
        <w:rPr>
          <w:rFonts w:ascii="Calibri" w:eastAsia="SkolaSerifCnOffc" w:hAnsi="Calibri" w:cs="Calibri"/>
          <w:sz w:val="24"/>
          <w:szCs w:val="24"/>
        </w:rPr>
        <w:t xml:space="preserve">. </w:t>
      </w:r>
      <w:proofErr w:type="gramStart"/>
      <w:r w:rsidR="003A3845" w:rsidRPr="00BC5982">
        <w:rPr>
          <w:rFonts w:ascii="Calibri" w:eastAsia="Calibri" w:hAnsi="Calibri" w:cs="Calibri"/>
          <w:sz w:val="24"/>
          <w:szCs w:val="24"/>
        </w:rPr>
        <w:t>д</w:t>
      </w:r>
      <w:r w:rsidR="003A3845" w:rsidRPr="00BC5982">
        <w:rPr>
          <w:rFonts w:ascii="Calibri" w:eastAsia="SkolaSerifCnOffc" w:hAnsi="Calibri" w:cs="Calibri"/>
          <w:sz w:val="24"/>
          <w:szCs w:val="24"/>
        </w:rPr>
        <w:t>-</w:t>
      </w:r>
      <w:r w:rsidR="003A3845" w:rsidRPr="00BC5982">
        <w:rPr>
          <w:rFonts w:ascii="Calibri" w:eastAsia="Calibri" w:hAnsi="Calibri" w:cs="Calibri"/>
          <w:sz w:val="24"/>
          <w:szCs w:val="24"/>
        </w:rPr>
        <w:t>р</w:t>
      </w:r>
      <w:proofErr w:type="gramEnd"/>
      <w:r w:rsidR="003A3845" w:rsidRPr="00BC5982">
        <w:rPr>
          <w:rFonts w:ascii="Calibri" w:eastAsia="SkolaSerifCnOffc" w:hAnsi="Calibri" w:cs="Calibri"/>
          <w:sz w:val="24"/>
          <w:szCs w:val="24"/>
        </w:rPr>
        <w:t xml:space="preserve"> </w:t>
      </w:r>
      <w:r w:rsidR="003A3845" w:rsidRPr="00BC5982">
        <w:rPr>
          <w:rFonts w:ascii="Calibri" w:eastAsia="Calibri" w:hAnsi="Calibri" w:cs="Calibri"/>
          <w:sz w:val="24"/>
          <w:szCs w:val="24"/>
        </w:rPr>
        <w:t>Драгор</w:t>
      </w:r>
      <w:r w:rsidR="003A3845" w:rsidRPr="00BC5982">
        <w:rPr>
          <w:rFonts w:ascii="Calibri" w:eastAsia="SkolaSerifCnOffc" w:hAnsi="Calibri" w:cs="Calibri"/>
          <w:sz w:val="24"/>
          <w:szCs w:val="24"/>
        </w:rPr>
        <w:t xml:space="preserve"> </w:t>
      </w:r>
      <w:r w:rsidR="003A3845" w:rsidRPr="00BC5982">
        <w:rPr>
          <w:rFonts w:ascii="Calibri" w:eastAsia="Calibri" w:hAnsi="Calibri" w:cs="Calibri"/>
          <w:sz w:val="24"/>
          <w:szCs w:val="24"/>
        </w:rPr>
        <w:t>Заревски</w:t>
      </w:r>
      <w:r w:rsidR="003A3845" w:rsidRPr="00BC5982">
        <w:rPr>
          <w:rFonts w:ascii="Calibri" w:eastAsia="SkolaSerifCnOffc" w:hAnsi="Calibri" w:cs="Calibri"/>
          <w:sz w:val="24"/>
          <w:szCs w:val="24"/>
        </w:rPr>
        <w:t xml:space="preserve">, </w:t>
      </w:r>
      <w:r w:rsidR="003A3845" w:rsidRPr="00BC5982">
        <w:rPr>
          <w:rFonts w:ascii="Calibri" w:eastAsia="Calibri" w:hAnsi="Calibri" w:cs="Calibri"/>
          <w:sz w:val="24"/>
          <w:szCs w:val="24"/>
        </w:rPr>
        <w:t>проф</w:t>
      </w:r>
      <w:r w:rsidR="003A3845" w:rsidRPr="00BC5982">
        <w:rPr>
          <w:rFonts w:ascii="Calibri" w:eastAsia="SkolaSerifCnOffc" w:hAnsi="Calibri" w:cs="Calibri"/>
          <w:sz w:val="24"/>
          <w:szCs w:val="24"/>
        </w:rPr>
        <w:t xml:space="preserve"> </w:t>
      </w:r>
      <w:r w:rsidR="003A3845" w:rsidRPr="00BC5982">
        <w:rPr>
          <w:rFonts w:ascii="Calibri" w:eastAsia="Calibri" w:hAnsi="Calibri" w:cs="Calibri"/>
          <w:sz w:val="24"/>
          <w:szCs w:val="24"/>
        </w:rPr>
        <w:t>д</w:t>
      </w:r>
      <w:r w:rsidR="003A3845" w:rsidRPr="00BC5982">
        <w:rPr>
          <w:rFonts w:ascii="Calibri" w:eastAsia="SkolaSerifCnOffc" w:hAnsi="Calibri" w:cs="Calibri"/>
          <w:sz w:val="24"/>
          <w:szCs w:val="24"/>
        </w:rPr>
        <w:t>-</w:t>
      </w:r>
      <w:r w:rsidR="003A3845" w:rsidRPr="00BC5982">
        <w:rPr>
          <w:rFonts w:ascii="Calibri" w:eastAsia="Calibri" w:hAnsi="Calibri" w:cs="Calibri"/>
          <w:sz w:val="24"/>
          <w:szCs w:val="24"/>
        </w:rPr>
        <w:t>р</w:t>
      </w:r>
      <w:r w:rsidR="003A3845" w:rsidRPr="00BC5982">
        <w:rPr>
          <w:rFonts w:ascii="Calibri" w:eastAsia="SkolaSerifCnOffc" w:hAnsi="Calibri" w:cs="Calibri"/>
          <w:sz w:val="24"/>
          <w:szCs w:val="24"/>
        </w:rPr>
        <w:t xml:space="preserve"> </w:t>
      </w:r>
      <w:r w:rsidR="003A3845" w:rsidRPr="00BC5982">
        <w:rPr>
          <w:rFonts w:ascii="Calibri" w:eastAsia="Calibri" w:hAnsi="Calibri" w:cs="Calibri"/>
          <w:sz w:val="24"/>
          <w:szCs w:val="24"/>
        </w:rPr>
        <w:t>Панде</w:t>
      </w:r>
      <w:r w:rsidR="003A3845" w:rsidRPr="00BC5982">
        <w:rPr>
          <w:rFonts w:ascii="Calibri" w:eastAsia="SkolaSerifCnOffc" w:hAnsi="Calibri" w:cs="Calibri"/>
          <w:sz w:val="24"/>
          <w:szCs w:val="24"/>
        </w:rPr>
        <w:t xml:space="preserve"> </w:t>
      </w:r>
      <w:r w:rsidR="003A3845" w:rsidRPr="00BC5982">
        <w:rPr>
          <w:rFonts w:ascii="Calibri" w:eastAsia="Calibri" w:hAnsi="Calibri" w:cs="Calibri"/>
          <w:sz w:val="24"/>
          <w:szCs w:val="24"/>
        </w:rPr>
        <w:t>Лазаревски</w:t>
      </w:r>
      <w:r w:rsidR="003A3845" w:rsidRPr="00BC5982">
        <w:rPr>
          <w:rFonts w:ascii="Calibri" w:eastAsia="Calibri" w:hAnsi="Calibri" w:cs="Calibri"/>
          <w:sz w:val="24"/>
          <w:szCs w:val="24"/>
          <w:lang w:val="mk-MK"/>
        </w:rPr>
        <w:t xml:space="preserve"> и проф.д-р Славејко Сасајковски</w:t>
      </w:r>
    </w:p>
    <w:p w14:paraId="089F2327" w14:textId="11898A27" w:rsidR="00576E63" w:rsidRPr="00E66F74" w:rsidRDefault="00576E63" w:rsidP="00576E63">
      <w:pPr>
        <w:spacing w:after="0" w:line="240" w:lineRule="auto"/>
        <w:ind w:left="360" w:right="96" w:firstLine="360"/>
        <w:jc w:val="both"/>
        <w:rPr>
          <w:rFonts w:ascii="Calibri" w:eastAsia="Calibri" w:hAnsi="Calibri" w:cs="Calibri"/>
          <w:color w:val="000000" w:themeColor="text1"/>
          <w:sz w:val="24"/>
          <w:szCs w:val="24"/>
          <w:lang w:val="mk-MK"/>
        </w:rPr>
      </w:pPr>
      <w:r w:rsidRPr="00E66F74">
        <w:rPr>
          <w:rFonts w:ascii="Calibri" w:eastAsia="Calibri" w:hAnsi="Calibri" w:cs="Calibri"/>
          <w:color w:val="000000" w:themeColor="text1"/>
          <w:sz w:val="24"/>
          <w:szCs w:val="24"/>
          <w:lang w:val="mk-MK"/>
        </w:rPr>
        <w:t>Временски период за реализација:</w:t>
      </w:r>
      <w:r w:rsidR="003B35DB" w:rsidRPr="00E66F74">
        <w:rPr>
          <w:rFonts w:ascii="Calibri" w:eastAsia="Calibri" w:hAnsi="Calibri" w:cs="Calibri"/>
          <w:color w:val="000000" w:themeColor="text1"/>
          <w:sz w:val="24"/>
          <w:szCs w:val="24"/>
          <w:lang w:val="mk-MK"/>
        </w:rPr>
        <w:t xml:space="preserve"> две години</w:t>
      </w:r>
    </w:p>
    <w:p w14:paraId="7A549F20" w14:textId="77777777" w:rsidR="00E66F74" w:rsidRPr="00E66F74" w:rsidRDefault="00576E63" w:rsidP="003B35DB">
      <w:pPr>
        <w:spacing w:before="120" w:line="340" w:lineRule="atLeast"/>
        <w:ind w:firstLine="720"/>
        <w:jc w:val="both"/>
        <w:rPr>
          <w:rFonts w:ascii="Calibri" w:eastAsia="Calibri" w:hAnsi="Calibri" w:cs="Calibri"/>
          <w:color w:val="000000" w:themeColor="text1"/>
          <w:sz w:val="24"/>
          <w:szCs w:val="24"/>
          <w:lang w:val="mk-MK"/>
        </w:rPr>
      </w:pPr>
      <w:r w:rsidRPr="00E66F74">
        <w:rPr>
          <w:rFonts w:ascii="Calibri" w:eastAsia="Calibri" w:hAnsi="Calibri" w:cs="Calibri"/>
          <w:color w:val="000000" w:themeColor="text1"/>
          <w:sz w:val="24"/>
          <w:szCs w:val="24"/>
          <w:lang w:val="mk-MK"/>
        </w:rPr>
        <w:t xml:space="preserve">Целта на проектот е </w:t>
      </w:r>
    </w:p>
    <w:p w14:paraId="66458E01" w14:textId="1B699A85" w:rsidR="003B35DB" w:rsidRPr="00E66F74" w:rsidRDefault="003B35DB" w:rsidP="00E66F74">
      <w:pPr>
        <w:spacing w:before="120" w:line="240" w:lineRule="auto"/>
        <w:ind w:left="567" w:firstLine="720"/>
        <w:jc w:val="both"/>
        <w:rPr>
          <w:rFonts w:eastAsia="Times New Roman" w:cstheme="minorHAnsi"/>
          <w:sz w:val="24"/>
          <w:szCs w:val="24"/>
          <w:lang w:val="mk-MK"/>
        </w:rPr>
      </w:pPr>
      <w:r w:rsidRPr="00E66F74">
        <w:rPr>
          <w:rFonts w:eastAsia="Times New Roman" w:cstheme="minorHAnsi"/>
          <w:sz w:val="24"/>
          <w:szCs w:val="24"/>
          <w:lang w:val="mk-MK"/>
        </w:rPr>
        <w:t xml:space="preserve">Во рамките на истражувачкиот проект фокусот ќе биде насочен кон познание на закономерностите на процесите на регионалните интеграции и дезинтеграции, анализа на влијанието на глобализацијата врз макрорегионите, влијанието на макрорегионалните динамики врз процесот на глобализацијата и глобалната безбедност, проучување на трансрегионалните политички и економски контакти и </w:t>
      </w:r>
      <w:r w:rsidRPr="00E66F74">
        <w:rPr>
          <w:rFonts w:eastAsia="Times New Roman" w:cstheme="minorHAnsi"/>
          <w:sz w:val="24"/>
          <w:szCs w:val="24"/>
          <w:lang w:val="mk-MK"/>
        </w:rPr>
        <w:lastRenderedPageBreak/>
        <w:t>вмрежувања, регионалните идентитети, можностите за адекватно и навремено идентификување и справување со регионалните и макрорегионалните предизвици како што се етно-религиските анимозитети и непријателства, длобоките социо-економските раслојувања, загадувањето на животната средина, последиците од климатските промени итн.</w:t>
      </w:r>
    </w:p>
    <w:p w14:paraId="5C1454A0" w14:textId="7840BAA7" w:rsidR="00576E63" w:rsidRPr="00E66F74" w:rsidRDefault="00576E63" w:rsidP="00576E63">
      <w:pPr>
        <w:spacing w:after="0" w:line="240" w:lineRule="auto"/>
        <w:ind w:left="720" w:right="96"/>
        <w:jc w:val="both"/>
        <w:rPr>
          <w:rFonts w:asciiTheme="majorHAnsi" w:eastAsia="Calibri" w:hAnsiTheme="majorHAnsi" w:cstheme="majorHAnsi"/>
          <w:color w:val="FF0000"/>
          <w:sz w:val="24"/>
          <w:szCs w:val="24"/>
          <w:lang w:val="mk-MK"/>
        </w:rPr>
      </w:pPr>
    </w:p>
    <w:p w14:paraId="3E1F44B3" w14:textId="77777777" w:rsidR="00845803" w:rsidRPr="00BC5982" w:rsidRDefault="00845803" w:rsidP="00845803">
      <w:pPr>
        <w:spacing w:after="0" w:line="276" w:lineRule="auto"/>
        <w:ind w:left="720" w:right="96"/>
        <w:jc w:val="both"/>
        <w:rPr>
          <w:rFonts w:ascii="Calibri" w:eastAsia="Calibri" w:hAnsi="Calibri" w:cs="Calibri"/>
          <w:sz w:val="24"/>
          <w:szCs w:val="24"/>
        </w:rPr>
      </w:pPr>
    </w:p>
    <w:p w14:paraId="50AB733D" w14:textId="164F66B8" w:rsidR="00845803" w:rsidRPr="003B35DB" w:rsidRDefault="00BA1883" w:rsidP="00576E63">
      <w:pPr>
        <w:numPr>
          <w:ilvl w:val="0"/>
          <w:numId w:val="5"/>
        </w:numPr>
        <w:spacing w:after="0" w:line="276" w:lineRule="auto"/>
        <w:ind w:left="720" w:right="96" w:hanging="360"/>
        <w:jc w:val="both"/>
        <w:rPr>
          <w:rFonts w:ascii="Calibri" w:eastAsia="Calibri" w:hAnsi="Calibri" w:cs="Calibri"/>
          <w:color w:val="000000" w:themeColor="text1"/>
          <w:sz w:val="24"/>
          <w:szCs w:val="24"/>
        </w:rPr>
      </w:pPr>
      <w:r w:rsidRPr="00BC5982">
        <w:rPr>
          <w:rFonts w:ascii="Calibri" w:eastAsia="Calibri" w:hAnsi="Calibri" w:cs="Calibri"/>
          <w:sz w:val="24"/>
          <w:szCs w:val="24"/>
        </w:rPr>
        <w:t xml:space="preserve">Научно истражувачки проект </w:t>
      </w:r>
      <w:r w:rsidRPr="00BC5982">
        <w:rPr>
          <w:rFonts w:ascii="Calibri" w:eastAsia="Calibri" w:hAnsi="Calibri" w:cs="Calibri"/>
          <w:b/>
          <w:sz w:val="24"/>
          <w:szCs w:val="24"/>
        </w:rPr>
        <w:t>"</w:t>
      </w:r>
      <w:r w:rsidR="00845803" w:rsidRPr="00BC5982">
        <w:rPr>
          <w:rFonts w:ascii="Calibri" w:eastAsia="Calibri" w:hAnsi="Calibri" w:cs="Calibri"/>
          <w:b/>
          <w:sz w:val="24"/>
          <w:szCs w:val="24"/>
          <w:lang w:val="mk-MK"/>
        </w:rPr>
        <w:t>Идентитети</w:t>
      </w:r>
      <w:r w:rsidRPr="00BC5982">
        <w:rPr>
          <w:rFonts w:ascii="Calibri" w:eastAsia="Calibri" w:hAnsi="Calibri" w:cs="Calibri"/>
          <w:b/>
          <w:sz w:val="24"/>
          <w:szCs w:val="24"/>
        </w:rPr>
        <w:t>"</w:t>
      </w:r>
      <w:r w:rsidR="00576E63">
        <w:rPr>
          <w:rFonts w:ascii="Calibri" w:eastAsia="Calibri" w:hAnsi="Calibri" w:cs="Calibri"/>
          <w:sz w:val="24"/>
          <w:szCs w:val="24"/>
          <w:lang w:val="mk-MK"/>
        </w:rPr>
        <w:t xml:space="preserve">. </w:t>
      </w:r>
      <w:r w:rsidR="00DB445F" w:rsidRPr="003B35DB">
        <w:rPr>
          <w:rFonts w:ascii="Calibri" w:eastAsia="Calibri" w:hAnsi="Calibri" w:cs="Calibri"/>
          <w:color w:val="000000" w:themeColor="text1"/>
          <w:sz w:val="24"/>
          <w:szCs w:val="24"/>
          <w:lang w:val="mk-MK"/>
        </w:rPr>
        <w:t xml:space="preserve">Проектот е </w:t>
      </w:r>
      <w:r w:rsidR="00576E63" w:rsidRPr="003B35DB">
        <w:rPr>
          <w:rFonts w:ascii="Calibri" w:eastAsia="Calibri" w:hAnsi="Calibri" w:cs="Calibri"/>
          <w:color w:val="000000" w:themeColor="text1"/>
          <w:sz w:val="24"/>
          <w:szCs w:val="24"/>
          <w:lang w:val="mk-MK"/>
        </w:rPr>
        <w:t>инициран и поддржан во рамките на Институтот.</w:t>
      </w:r>
    </w:p>
    <w:p w14:paraId="5C70BD5B" w14:textId="29B217BB" w:rsidR="00845803" w:rsidRPr="00BC5982" w:rsidRDefault="00576E63" w:rsidP="00845803">
      <w:pPr>
        <w:pStyle w:val="ListParagraph"/>
        <w:spacing w:line="240" w:lineRule="auto"/>
        <w:jc w:val="both"/>
        <w:rPr>
          <w:rFonts w:ascii="Calibri" w:eastAsia="Calibri" w:hAnsi="Calibri" w:cs="Calibri"/>
          <w:sz w:val="24"/>
          <w:szCs w:val="24"/>
        </w:rPr>
      </w:pPr>
      <w:r w:rsidRPr="00BC5982">
        <w:rPr>
          <w:rFonts w:ascii="Calibri" w:eastAsia="Calibri" w:hAnsi="Calibri" w:cs="Calibri"/>
          <w:sz w:val="24"/>
          <w:szCs w:val="24"/>
        </w:rPr>
        <w:t>Научноистражувачки тим во состав:</w:t>
      </w:r>
      <w:r>
        <w:rPr>
          <w:rFonts w:ascii="Calibri" w:eastAsia="Calibri" w:hAnsi="Calibri" w:cs="Calibri"/>
          <w:sz w:val="24"/>
          <w:szCs w:val="24"/>
          <w:lang w:val="mk-MK"/>
        </w:rPr>
        <w:t xml:space="preserve"> </w:t>
      </w:r>
      <w:r w:rsidRPr="00BC5982">
        <w:rPr>
          <w:rFonts w:ascii="Calibri" w:eastAsia="Calibri" w:hAnsi="Calibri" w:cs="Calibri"/>
          <w:sz w:val="24"/>
          <w:szCs w:val="24"/>
        </w:rPr>
        <w:t>Доц</w:t>
      </w:r>
      <w:r w:rsidRPr="00BC5982">
        <w:rPr>
          <w:rFonts w:ascii="Calibri" w:eastAsia="SkolaSerifCnOffc" w:hAnsi="Calibri" w:cs="Calibri"/>
          <w:sz w:val="24"/>
          <w:szCs w:val="24"/>
        </w:rPr>
        <w:t xml:space="preserve">. </w:t>
      </w:r>
      <w:r w:rsidRPr="00BC5982">
        <w:rPr>
          <w:rFonts w:ascii="Calibri" w:eastAsia="Calibri" w:hAnsi="Calibri" w:cs="Calibri"/>
          <w:sz w:val="24"/>
          <w:szCs w:val="24"/>
        </w:rPr>
        <w:t>д</w:t>
      </w:r>
      <w:r w:rsidRPr="00BC5982">
        <w:rPr>
          <w:rFonts w:ascii="Calibri" w:eastAsia="SkolaSerifCnOffc" w:hAnsi="Calibri" w:cs="Calibri"/>
          <w:sz w:val="24"/>
          <w:szCs w:val="24"/>
        </w:rPr>
        <w:t>-</w:t>
      </w:r>
      <w:r w:rsidRPr="00BC5982">
        <w:rPr>
          <w:rFonts w:ascii="Calibri" w:eastAsia="Calibri" w:hAnsi="Calibri" w:cs="Calibri"/>
          <w:sz w:val="24"/>
          <w:szCs w:val="24"/>
        </w:rPr>
        <w:t>р</w:t>
      </w:r>
      <w:r w:rsidRPr="00BC5982">
        <w:rPr>
          <w:rFonts w:ascii="Calibri" w:eastAsia="SkolaSerifCnOffc" w:hAnsi="Calibri" w:cs="Calibri"/>
          <w:sz w:val="24"/>
          <w:szCs w:val="24"/>
        </w:rPr>
        <w:t xml:space="preserve"> </w:t>
      </w:r>
      <w:r w:rsidRPr="00BC5982">
        <w:rPr>
          <w:rFonts w:ascii="Calibri" w:eastAsia="Calibri" w:hAnsi="Calibri" w:cs="Calibri"/>
          <w:sz w:val="24"/>
          <w:szCs w:val="24"/>
        </w:rPr>
        <w:t>Иван</w:t>
      </w:r>
      <w:r w:rsidRPr="00BC5982">
        <w:rPr>
          <w:rFonts w:ascii="Calibri" w:eastAsia="SkolaSerifCnOffc" w:hAnsi="Calibri" w:cs="Calibri"/>
          <w:sz w:val="24"/>
          <w:szCs w:val="24"/>
        </w:rPr>
        <w:t xml:space="preserve"> </w:t>
      </w:r>
      <w:r w:rsidRPr="00BC5982">
        <w:rPr>
          <w:rFonts w:ascii="Calibri" w:eastAsia="Calibri" w:hAnsi="Calibri" w:cs="Calibri"/>
          <w:sz w:val="24"/>
          <w:szCs w:val="24"/>
        </w:rPr>
        <w:t>Блажевски</w:t>
      </w:r>
      <w:r>
        <w:rPr>
          <w:rFonts w:ascii="Calibri" w:eastAsia="Calibri" w:hAnsi="Calibri" w:cs="Calibri"/>
          <w:sz w:val="24"/>
          <w:szCs w:val="24"/>
          <w:lang w:val="mk-MK"/>
        </w:rPr>
        <w:t xml:space="preserve"> (кораководите)</w:t>
      </w:r>
      <w:proofErr w:type="gramStart"/>
      <w:r>
        <w:rPr>
          <w:rFonts w:ascii="Calibri" w:eastAsia="Calibri" w:hAnsi="Calibri" w:cs="Calibri"/>
          <w:sz w:val="24"/>
          <w:szCs w:val="24"/>
          <w:lang w:val="mk-MK"/>
        </w:rPr>
        <w:t xml:space="preserve">, </w:t>
      </w:r>
      <w:r w:rsidRPr="00BC5982">
        <w:rPr>
          <w:rFonts w:ascii="Calibri" w:eastAsia="Calibri" w:hAnsi="Calibri" w:cs="Calibri"/>
          <w:sz w:val="24"/>
          <w:szCs w:val="24"/>
        </w:rPr>
        <w:t xml:space="preserve"> Доц</w:t>
      </w:r>
      <w:proofErr w:type="gramEnd"/>
      <w:r w:rsidRPr="00BC5982">
        <w:rPr>
          <w:rFonts w:ascii="Calibri" w:eastAsia="SkolaSerifCnOffc" w:hAnsi="Calibri" w:cs="Calibri"/>
          <w:sz w:val="24"/>
          <w:szCs w:val="24"/>
        </w:rPr>
        <w:t xml:space="preserve">. </w:t>
      </w:r>
      <w:r w:rsidRPr="00BC5982">
        <w:rPr>
          <w:rFonts w:ascii="Calibri" w:eastAsia="Calibri" w:hAnsi="Calibri" w:cs="Calibri"/>
          <w:sz w:val="24"/>
          <w:szCs w:val="24"/>
        </w:rPr>
        <w:t>д</w:t>
      </w:r>
      <w:r w:rsidRPr="00BC5982">
        <w:rPr>
          <w:rFonts w:ascii="Calibri" w:eastAsia="SkolaSerifCnOffc" w:hAnsi="Calibri" w:cs="Calibri"/>
          <w:sz w:val="24"/>
          <w:szCs w:val="24"/>
        </w:rPr>
        <w:t>-</w:t>
      </w:r>
      <w:r w:rsidRPr="00BC5982">
        <w:rPr>
          <w:rFonts w:ascii="Calibri" w:eastAsia="Calibri" w:hAnsi="Calibri" w:cs="Calibri"/>
          <w:sz w:val="24"/>
          <w:szCs w:val="24"/>
        </w:rPr>
        <w:t>р</w:t>
      </w:r>
      <w:r w:rsidRPr="00BC5982">
        <w:rPr>
          <w:rFonts w:ascii="Calibri" w:eastAsia="SkolaSerifCnOffc" w:hAnsi="Calibri" w:cs="Calibri"/>
          <w:sz w:val="24"/>
          <w:szCs w:val="24"/>
        </w:rPr>
        <w:t xml:space="preserve"> </w:t>
      </w:r>
      <w:r w:rsidRPr="00BC5982">
        <w:rPr>
          <w:rFonts w:ascii="Calibri" w:eastAsia="Calibri" w:hAnsi="Calibri" w:cs="Calibri"/>
          <w:sz w:val="24"/>
          <w:szCs w:val="24"/>
        </w:rPr>
        <w:t>Дритон</w:t>
      </w:r>
      <w:r w:rsidRPr="00BC5982">
        <w:rPr>
          <w:rFonts w:ascii="Calibri" w:eastAsia="SkolaSerifCnOffc" w:hAnsi="Calibri" w:cs="Calibri"/>
          <w:sz w:val="24"/>
          <w:szCs w:val="24"/>
        </w:rPr>
        <w:t xml:space="preserve"> </w:t>
      </w:r>
      <w:r w:rsidRPr="00BC5982">
        <w:rPr>
          <w:rFonts w:ascii="Calibri" w:eastAsia="Calibri" w:hAnsi="Calibri" w:cs="Calibri"/>
          <w:sz w:val="24"/>
          <w:szCs w:val="24"/>
        </w:rPr>
        <w:t>Маљичи</w:t>
      </w:r>
      <w:r>
        <w:rPr>
          <w:rFonts w:ascii="Calibri" w:eastAsia="Calibri" w:hAnsi="Calibri" w:cs="Calibri"/>
          <w:sz w:val="24"/>
          <w:szCs w:val="24"/>
          <w:lang w:val="mk-MK"/>
        </w:rPr>
        <w:t xml:space="preserve"> (кораководител),</w:t>
      </w:r>
      <w:r w:rsidRPr="00BC5982">
        <w:rPr>
          <w:rFonts w:ascii="Calibri" w:eastAsia="Calibri" w:hAnsi="Calibri" w:cs="Calibri"/>
          <w:sz w:val="24"/>
          <w:szCs w:val="24"/>
        </w:rPr>
        <w:t xml:space="preserve"> </w:t>
      </w:r>
      <w:r w:rsidR="00845803" w:rsidRPr="00BC5982">
        <w:rPr>
          <w:rFonts w:ascii="Calibri" w:eastAsia="Calibri" w:hAnsi="Calibri" w:cs="Calibri"/>
          <w:sz w:val="24"/>
          <w:szCs w:val="24"/>
        </w:rPr>
        <w:t>Проф</w:t>
      </w:r>
      <w:r w:rsidR="00845803" w:rsidRPr="00BC5982">
        <w:rPr>
          <w:rFonts w:ascii="Calibri" w:eastAsia="SkolaSerifCnOffc" w:hAnsi="Calibri" w:cs="Calibri"/>
          <w:sz w:val="24"/>
          <w:szCs w:val="24"/>
        </w:rPr>
        <w:t xml:space="preserve">. </w:t>
      </w:r>
      <w:r w:rsidR="00845803" w:rsidRPr="00BC5982">
        <w:rPr>
          <w:rFonts w:ascii="Calibri" w:eastAsia="Calibri" w:hAnsi="Calibri" w:cs="Calibri"/>
          <w:sz w:val="24"/>
          <w:szCs w:val="24"/>
        </w:rPr>
        <w:t>д</w:t>
      </w:r>
      <w:r w:rsidR="00845803" w:rsidRPr="00BC5982">
        <w:rPr>
          <w:rFonts w:ascii="Calibri" w:eastAsia="SkolaSerifCnOffc" w:hAnsi="Calibri" w:cs="Calibri"/>
          <w:sz w:val="24"/>
          <w:szCs w:val="24"/>
        </w:rPr>
        <w:t>-</w:t>
      </w:r>
      <w:r w:rsidR="00845803" w:rsidRPr="00BC5982">
        <w:rPr>
          <w:rFonts w:ascii="Calibri" w:eastAsia="Calibri" w:hAnsi="Calibri" w:cs="Calibri"/>
          <w:sz w:val="24"/>
          <w:szCs w:val="24"/>
        </w:rPr>
        <w:t>р</w:t>
      </w:r>
      <w:r w:rsidR="00845803" w:rsidRPr="00BC5982">
        <w:rPr>
          <w:rFonts w:ascii="Calibri" w:eastAsia="SkolaSerifCnOffc" w:hAnsi="Calibri" w:cs="Calibri"/>
          <w:sz w:val="24"/>
          <w:szCs w:val="24"/>
        </w:rPr>
        <w:t xml:space="preserve"> </w:t>
      </w:r>
      <w:r w:rsidR="00845803" w:rsidRPr="00BC5982">
        <w:rPr>
          <w:rFonts w:ascii="Calibri" w:eastAsia="Calibri" w:hAnsi="Calibri" w:cs="Calibri"/>
          <w:sz w:val="24"/>
          <w:szCs w:val="24"/>
        </w:rPr>
        <w:t>Славејко</w:t>
      </w:r>
      <w:r w:rsidR="00845803" w:rsidRPr="00BC5982">
        <w:rPr>
          <w:rFonts w:ascii="Calibri" w:eastAsia="SkolaSerifCnOffc" w:hAnsi="Calibri" w:cs="Calibri"/>
          <w:sz w:val="24"/>
          <w:szCs w:val="24"/>
        </w:rPr>
        <w:t xml:space="preserve"> </w:t>
      </w:r>
      <w:r w:rsidR="00845803" w:rsidRPr="00BC5982">
        <w:rPr>
          <w:rFonts w:ascii="Calibri" w:eastAsia="Calibri" w:hAnsi="Calibri" w:cs="Calibri"/>
          <w:sz w:val="24"/>
          <w:szCs w:val="24"/>
        </w:rPr>
        <w:t>Сасајковски, Проф</w:t>
      </w:r>
      <w:r w:rsidR="00845803" w:rsidRPr="00BC5982">
        <w:rPr>
          <w:rFonts w:ascii="Calibri" w:eastAsia="SkolaSerifCnOffc" w:hAnsi="Calibri" w:cs="Calibri"/>
          <w:sz w:val="24"/>
          <w:szCs w:val="24"/>
        </w:rPr>
        <w:t xml:space="preserve">. </w:t>
      </w:r>
      <w:r w:rsidR="00845803" w:rsidRPr="00BC5982">
        <w:rPr>
          <w:rFonts w:ascii="Calibri" w:eastAsia="Calibri" w:hAnsi="Calibri" w:cs="Calibri"/>
          <w:sz w:val="24"/>
          <w:szCs w:val="24"/>
        </w:rPr>
        <w:t>д</w:t>
      </w:r>
      <w:r w:rsidR="00845803" w:rsidRPr="00BC5982">
        <w:rPr>
          <w:rFonts w:ascii="Calibri" w:eastAsia="SkolaSerifCnOffc" w:hAnsi="Calibri" w:cs="Calibri"/>
          <w:sz w:val="24"/>
          <w:szCs w:val="24"/>
        </w:rPr>
        <w:t>-</w:t>
      </w:r>
      <w:r w:rsidR="00845803" w:rsidRPr="00BC5982">
        <w:rPr>
          <w:rFonts w:ascii="Calibri" w:eastAsia="Calibri" w:hAnsi="Calibri" w:cs="Calibri"/>
          <w:sz w:val="24"/>
          <w:szCs w:val="24"/>
        </w:rPr>
        <w:t>р</w:t>
      </w:r>
      <w:r w:rsidR="00845803" w:rsidRPr="00BC5982">
        <w:rPr>
          <w:rFonts w:ascii="Calibri" w:eastAsia="SkolaSerifCnOffc" w:hAnsi="Calibri" w:cs="Calibri"/>
          <w:sz w:val="24"/>
          <w:szCs w:val="24"/>
        </w:rPr>
        <w:t xml:space="preserve"> </w:t>
      </w:r>
      <w:r w:rsidR="00845803" w:rsidRPr="00BC5982">
        <w:rPr>
          <w:rFonts w:ascii="Calibri" w:eastAsia="Calibri" w:hAnsi="Calibri" w:cs="Calibri"/>
          <w:sz w:val="24"/>
          <w:szCs w:val="24"/>
        </w:rPr>
        <w:t>Ружица</w:t>
      </w:r>
      <w:r w:rsidR="00845803" w:rsidRPr="00BC5982">
        <w:rPr>
          <w:rFonts w:ascii="Calibri" w:eastAsia="SkolaSerifCnOffc" w:hAnsi="Calibri" w:cs="Calibri"/>
          <w:sz w:val="24"/>
          <w:szCs w:val="24"/>
        </w:rPr>
        <w:t xml:space="preserve"> </w:t>
      </w:r>
      <w:r w:rsidR="00845803" w:rsidRPr="00BC5982">
        <w:rPr>
          <w:rFonts w:ascii="Calibri" w:eastAsia="Calibri" w:hAnsi="Calibri" w:cs="Calibri"/>
          <w:sz w:val="24"/>
          <w:szCs w:val="24"/>
        </w:rPr>
        <w:t>Цацаноска, Проф</w:t>
      </w:r>
      <w:r w:rsidR="00845803" w:rsidRPr="00BC5982">
        <w:rPr>
          <w:rFonts w:ascii="Calibri" w:eastAsia="SkolaSerifCnOffc" w:hAnsi="Calibri" w:cs="Calibri"/>
          <w:sz w:val="24"/>
          <w:szCs w:val="24"/>
        </w:rPr>
        <w:t xml:space="preserve">. </w:t>
      </w:r>
      <w:r w:rsidR="00845803" w:rsidRPr="00BC5982">
        <w:rPr>
          <w:rFonts w:ascii="Calibri" w:eastAsia="Calibri" w:hAnsi="Calibri" w:cs="Calibri"/>
          <w:sz w:val="24"/>
          <w:szCs w:val="24"/>
        </w:rPr>
        <w:t>д</w:t>
      </w:r>
      <w:r w:rsidR="00845803" w:rsidRPr="00BC5982">
        <w:rPr>
          <w:rFonts w:ascii="Calibri" w:eastAsia="SkolaSerifCnOffc" w:hAnsi="Calibri" w:cs="Calibri"/>
          <w:sz w:val="24"/>
          <w:szCs w:val="24"/>
        </w:rPr>
        <w:t>-</w:t>
      </w:r>
      <w:r w:rsidR="00845803" w:rsidRPr="00BC5982">
        <w:rPr>
          <w:rFonts w:ascii="Calibri" w:eastAsia="Calibri" w:hAnsi="Calibri" w:cs="Calibri"/>
          <w:sz w:val="24"/>
          <w:szCs w:val="24"/>
        </w:rPr>
        <w:t>р</w:t>
      </w:r>
      <w:r w:rsidR="00845803" w:rsidRPr="00BC5982">
        <w:rPr>
          <w:rFonts w:ascii="Calibri" w:eastAsia="SkolaSerifCnOffc" w:hAnsi="Calibri" w:cs="Calibri"/>
          <w:sz w:val="24"/>
          <w:szCs w:val="24"/>
        </w:rPr>
        <w:t xml:space="preserve"> </w:t>
      </w:r>
      <w:r w:rsidR="00845803" w:rsidRPr="00BC5982">
        <w:rPr>
          <w:rFonts w:ascii="Calibri" w:eastAsia="Calibri" w:hAnsi="Calibri" w:cs="Calibri"/>
          <w:sz w:val="24"/>
          <w:szCs w:val="24"/>
        </w:rPr>
        <w:t>Петар</w:t>
      </w:r>
      <w:r w:rsidR="00845803" w:rsidRPr="00BC5982">
        <w:rPr>
          <w:rFonts w:ascii="Calibri" w:eastAsia="SkolaSerifCnOffc" w:hAnsi="Calibri" w:cs="Calibri"/>
          <w:sz w:val="24"/>
          <w:szCs w:val="24"/>
        </w:rPr>
        <w:t xml:space="preserve"> </w:t>
      </w:r>
      <w:r w:rsidR="00845803" w:rsidRPr="00BC5982">
        <w:rPr>
          <w:rFonts w:ascii="Calibri" w:eastAsia="Calibri" w:hAnsi="Calibri" w:cs="Calibri"/>
          <w:sz w:val="24"/>
          <w:szCs w:val="24"/>
        </w:rPr>
        <w:t>Атанасов, Проф</w:t>
      </w:r>
      <w:r w:rsidR="00845803" w:rsidRPr="00BC5982">
        <w:rPr>
          <w:rFonts w:ascii="Calibri" w:eastAsia="SkolaSerifCnOffc" w:hAnsi="Calibri" w:cs="Calibri"/>
          <w:sz w:val="24"/>
          <w:szCs w:val="24"/>
        </w:rPr>
        <w:t xml:space="preserve">. </w:t>
      </w:r>
      <w:r w:rsidR="00845803" w:rsidRPr="00BC5982">
        <w:rPr>
          <w:rFonts w:ascii="Calibri" w:eastAsia="Calibri" w:hAnsi="Calibri" w:cs="Calibri"/>
          <w:sz w:val="24"/>
          <w:szCs w:val="24"/>
        </w:rPr>
        <w:t>д</w:t>
      </w:r>
      <w:r w:rsidR="00845803" w:rsidRPr="00BC5982">
        <w:rPr>
          <w:rFonts w:ascii="Calibri" w:eastAsia="SkolaSerifCnOffc" w:hAnsi="Calibri" w:cs="Calibri"/>
          <w:sz w:val="24"/>
          <w:szCs w:val="24"/>
        </w:rPr>
        <w:t>-</w:t>
      </w:r>
      <w:r w:rsidR="00845803" w:rsidRPr="00BC5982">
        <w:rPr>
          <w:rFonts w:ascii="Calibri" w:eastAsia="Calibri" w:hAnsi="Calibri" w:cs="Calibri"/>
          <w:sz w:val="24"/>
          <w:szCs w:val="24"/>
        </w:rPr>
        <w:t>р</w:t>
      </w:r>
      <w:r w:rsidR="00845803" w:rsidRPr="00BC5982">
        <w:rPr>
          <w:rFonts w:ascii="Calibri" w:eastAsia="SkolaSerifCnOffc" w:hAnsi="Calibri" w:cs="Calibri"/>
          <w:sz w:val="24"/>
          <w:szCs w:val="24"/>
        </w:rPr>
        <w:t xml:space="preserve"> </w:t>
      </w:r>
      <w:r w:rsidR="00845803" w:rsidRPr="00BC5982">
        <w:rPr>
          <w:rFonts w:ascii="Calibri" w:eastAsia="Calibri" w:hAnsi="Calibri" w:cs="Calibri"/>
          <w:sz w:val="24"/>
          <w:szCs w:val="24"/>
        </w:rPr>
        <w:t>Горан</w:t>
      </w:r>
      <w:r w:rsidR="00845803" w:rsidRPr="00BC5982">
        <w:rPr>
          <w:rFonts w:ascii="Calibri" w:eastAsia="SkolaSerifCnOffc" w:hAnsi="Calibri" w:cs="Calibri"/>
          <w:sz w:val="24"/>
          <w:szCs w:val="24"/>
        </w:rPr>
        <w:t xml:space="preserve"> </w:t>
      </w:r>
      <w:r w:rsidR="00845803" w:rsidRPr="00BC5982">
        <w:rPr>
          <w:rFonts w:ascii="Calibri" w:eastAsia="Calibri" w:hAnsi="Calibri" w:cs="Calibri"/>
          <w:sz w:val="24"/>
          <w:szCs w:val="24"/>
        </w:rPr>
        <w:t xml:space="preserve">Јанев, </w:t>
      </w:r>
      <w:r w:rsidR="00845803" w:rsidRPr="00BC5982">
        <w:rPr>
          <w:rFonts w:ascii="Calibri" w:eastAsia="Calibri" w:hAnsi="Calibri" w:cs="Calibri"/>
          <w:sz w:val="24"/>
          <w:szCs w:val="24"/>
          <w:lang w:val="mk-MK"/>
        </w:rPr>
        <w:t>п</w:t>
      </w:r>
      <w:r w:rsidR="00845803" w:rsidRPr="00BC5982">
        <w:rPr>
          <w:rFonts w:ascii="Calibri" w:eastAsia="Calibri" w:hAnsi="Calibri" w:cs="Calibri"/>
          <w:sz w:val="24"/>
          <w:szCs w:val="24"/>
        </w:rPr>
        <w:t>роф</w:t>
      </w:r>
      <w:r w:rsidR="00845803" w:rsidRPr="00BC5982">
        <w:rPr>
          <w:rFonts w:ascii="Calibri" w:eastAsia="SkolaSerifCnOffc" w:hAnsi="Calibri" w:cs="Calibri"/>
          <w:sz w:val="24"/>
          <w:szCs w:val="24"/>
        </w:rPr>
        <w:t xml:space="preserve">. </w:t>
      </w:r>
      <w:proofErr w:type="gramStart"/>
      <w:r w:rsidR="00845803" w:rsidRPr="00BC5982">
        <w:rPr>
          <w:rFonts w:ascii="Calibri" w:eastAsia="Calibri" w:hAnsi="Calibri" w:cs="Calibri"/>
          <w:sz w:val="24"/>
          <w:szCs w:val="24"/>
        </w:rPr>
        <w:t>д</w:t>
      </w:r>
      <w:r w:rsidR="00845803" w:rsidRPr="00BC5982">
        <w:rPr>
          <w:rFonts w:ascii="Calibri" w:eastAsia="SkolaSerifCnOffc" w:hAnsi="Calibri" w:cs="Calibri"/>
          <w:sz w:val="24"/>
          <w:szCs w:val="24"/>
        </w:rPr>
        <w:t>-</w:t>
      </w:r>
      <w:r w:rsidR="00845803" w:rsidRPr="00BC5982">
        <w:rPr>
          <w:rFonts w:ascii="Calibri" w:eastAsia="Calibri" w:hAnsi="Calibri" w:cs="Calibri"/>
          <w:sz w:val="24"/>
          <w:szCs w:val="24"/>
        </w:rPr>
        <w:t>р</w:t>
      </w:r>
      <w:proofErr w:type="gramEnd"/>
      <w:r w:rsidR="00845803" w:rsidRPr="00BC5982">
        <w:rPr>
          <w:rFonts w:ascii="Calibri" w:eastAsia="SkolaSerifCnOffc" w:hAnsi="Calibri" w:cs="Calibri"/>
          <w:sz w:val="24"/>
          <w:szCs w:val="24"/>
        </w:rPr>
        <w:t xml:space="preserve"> </w:t>
      </w:r>
      <w:r w:rsidR="00845803" w:rsidRPr="00BC5982">
        <w:rPr>
          <w:rFonts w:ascii="Calibri" w:eastAsia="Calibri" w:hAnsi="Calibri" w:cs="Calibri"/>
          <w:sz w:val="24"/>
          <w:szCs w:val="24"/>
        </w:rPr>
        <w:t>Драгор</w:t>
      </w:r>
      <w:r w:rsidR="00845803" w:rsidRPr="00BC5982">
        <w:rPr>
          <w:rFonts w:ascii="Calibri" w:eastAsia="SkolaSerifCnOffc" w:hAnsi="Calibri" w:cs="Calibri"/>
          <w:sz w:val="24"/>
          <w:szCs w:val="24"/>
        </w:rPr>
        <w:t xml:space="preserve"> </w:t>
      </w:r>
      <w:r w:rsidR="00845803" w:rsidRPr="00BC5982">
        <w:rPr>
          <w:rFonts w:ascii="Calibri" w:eastAsia="Calibri" w:hAnsi="Calibri" w:cs="Calibri"/>
          <w:sz w:val="24"/>
          <w:szCs w:val="24"/>
        </w:rPr>
        <w:t>Заревски</w:t>
      </w:r>
      <w:r w:rsidR="00845803" w:rsidRPr="00BC5982">
        <w:rPr>
          <w:rFonts w:ascii="Calibri" w:eastAsia="Calibri" w:hAnsi="Calibri" w:cs="Calibri"/>
          <w:sz w:val="24"/>
          <w:szCs w:val="24"/>
          <w:lang w:val="mk-MK"/>
        </w:rPr>
        <w:t xml:space="preserve"> и </w:t>
      </w:r>
      <w:r w:rsidR="00845803" w:rsidRPr="00BC5982">
        <w:rPr>
          <w:rFonts w:ascii="Calibri" w:eastAsia="Calibri" w:hAnsi="Calibri" w:cs="Calibri"/>
          <w:sz w:val="24"/>
          <w:szCs w:val="24"/>
        </w:rPr>
        <w:t>М</w:t>
      </w:r>
      <w:r w:rsidR="00845803" w:rsidRPr="00BC5982">
        <w:rPr>
          <w:rFonts w:ascii="Calibri" w:eastAsia="SkolaSerifCnOffc" w:hAnsi="Calibri" w:cs="Calibri"/>
          <w:sz w:val="24"/>
          <w:szCs w:val="24"/>
        </w:rPr>
        <w:t>-</w:t>
      </w:r>
      <w:r w:rsidR="00845803" w:rsidRPr="00BC5982">
        <w:rPr>
          <w:rFonts w:ascii="Calibri" w:eastAsia="Calibri" w:hAnsi="Calibri" w:cs="Calibri"/>
          <w:sz w:val="24"/>
          <w:szCs w:val="24"/>
        </w:rPr>
        <w:t>р</w:t>
      </w:r>
      <w:r w:rsidR="00845803" w:rsidRPr="00BC5982">
        <w:rPr>
          <w:rFonts w:ascii="Calibri" w:eastAsia="SkolaSerifCnOffc" w:hAnsi="Calibri" w:cs="Calibri"/>
          <w:sz w:val="24"/>
          <w:szCs w:val="24"/>
        </w:rPr>
        <w:t xml:space="preserve"> </w:t>
      </w:r>
      <w:r w:rsidR="00845803" w:rsidRPr="00BC5982">
        <w:rPr>
          <w:rFonts w:ascii="Calibri" w:eastAsia="Calibri" w:hAnsi="Calibri" w:cs="Calibri"/>
          <w:sz w:val="24"/>
          <w:szCs w:val="24"/>
        </w:rPr>
        <w:t>Дурата</w:t>
      </w:r>
      <w:r w:rsidR="00845803" w:rsidRPr="00BC5982">
        <w:rPr>
          <w:rFonts w:ascii="Calibri" w:eastAsia="SkolaSerifCnOffc" w:hAnsi="Calibri" w:cs="Calibri"/>
          <w:sz w:val="24"/>
          <w:szCs w:val="24"/>
        </w:rPr>
        <w:t xml:space="preserve"> </w:t>
      </w:r>
      <w:r w:rsidR="00845803" w:rsidRPr="00BC5982">
        <w:rPr>
          <w:rFonts w:ascii="Calibri" w:eastAsia="Calibri" w:hAnsi="Calibri" w:cs="Calibri"/>
          <w:sz w:val="24"/>
          <w:szCs w:val="24"/>
        </w:rPr>
        <w:t>Прокши</w:t>
      </w:r>
    </w:p>
    <w:p w14:paraId="39CB190C" w14:textId="0C685D72" w:rsidR="00576E63" w:rsidRPr="003B35DB" w:rsidRDefault="00576E63" w:rsidP="00576E63">
      <w:pPr>
        <w:spacing w:after="0" w:line="240" w:lineRule="auto"/>
        <w:ind w:left="360" w:right="96" w:firstLine="360"/>
        <w:jc w:val="both"/>
        <w:rPr>
          <w:rFonts w:ascii="Calibri" w:eastAsia="Calibri" w:hAnsi="Calibri" w:cs="Calibri"/>
          <w:color w:val="000000" w:themeColor="text1"/>
          <w:sz w:val="24"/>
          <w:szCs w:val="24"/>
          <w:lang w:val="mk-MK"/>
        </w:rPr>
      </w:pPr>
      <w:r w:rsidRPr="003B35DB">
        <w:rPr>
          <w:rFonts w:ascii="Calibri" w:eastAsia="Calibri" w:hAnsi="Calibri" w:cs="Calibri"/>
          <w:color w:val="000000" w:themeColor="text1"/>
          <w:sz w:val="24"/>
          <w:szCs w:val="24"/>
          <w:lang w:val="mk-MK"/>
        </w:rPr>
        <w:t>Временски период за реализација:</w:t>
      </w:r>
      <w:r w:rsidR="00540DEE" w:rsidRPr="003B35DB">
        <w:rPr>
          <w:rFonts w:ascii="Calibri" w:eastAsia="Calibri" w:hAnsi="Calibri" w:cs="Calibri"/>
          <w:color w:val="000000" w:themeColor="text1"/>
          <w:sz w:val="24"/>
          <w:szCs w:val="24"/>
          <w:lang w:val="mk-MK"/>
        </w:rPr>
        <w:t xml:space="preserve"> 2 години (од октомври 2023)</w:t>
      </w:r>
    </w:p>
    <w:p w14:paraId="5D694C6C" w14:textId="48A3D60E" w:rsidR="00576E63" w:rsidRPr="003B35DB" w:rsidRDefault="00576E63" w:rsidP="00576E63">
      <w:pPr>
        <w:spacing w:after="0" w:line="240" w:lineRule="auto"/>
        <w:ind w:left="720" w:right="96"/>
        <w:jc w:val="both"/>
        <w:rPr>
          <w:rFonts w:ascii="Calibri" w:eastAsia="Calibri" w:hAnsi="Calibri" w:cs="Calibri"/>
          <w:color w:val="000000" w:themeColor="text1"/>
          <w:sz w:val="24"/>
          <w:szCs w:val="24"/>
          <w:lang w:val="mk-MK"/>
        </w:rPr>
      </w:pPr>
      <w:r w:rsidRPr="003B35DB">
        <w:rPr>
          <w:rFonts w:ascii="Calibri" w:eastAsia="Calibri" w:hAnsi="Calibri" w:cs="Calibri"/>
          <w:color w:val="000000" w:themeColor="text1"/>
          <w:sz w:val="24"/>
          <w:szCs w:val="24"/>
          <w:lang w:val="mk-MK"/>
        </w:rPr>
        <w:t xml:space="preserve">Целта на проектот е </w:t>
      </w:r>
      <w:r w:rsidR="00540DEE" w:rsidRPr="003B35DB">
        <w:rPr>
          <w:rFonts w:ascii="Calibri" w:eastAsia="Calibri" w:hAnsi="Calibri" w:cs="Calibri"/>
          <w:color w:val="000000" w:themeColor="text1"/>
          <w:sz w:val="24"/>
          <w:szCs w:val="24"/>
          <w:lang w:val="mk-MK"/>
        </w:rPr>
        <w:t>анализа и детектирање на влијанијата на регионалните и локалните општествени и структурални фактори врз создавањето и модифицирањето на идентитетот на различните групи во македонското општество.</w:t>
      </w:r>
    </w:p>
    <w:p w14:paraId="5057C049" w14:textId="77777777" w:rsidR="00540DEE" w:rsidRDefault="00540DEE" w:rsidP="00576E63">
      <w:pPr>
        <w:spacing w:after="0" w:line="240" w:lineRule="auto"/>
        <w:ind w:left="720" w:right="96"/>
        <w:jc w:val="both"/>
        <w:rPr>
          <w:rFonts w:ascii="Calibri" w:eastAsia="Calibri" w:hAnsi="Calibri" w:cs="Calibri"/>
          <w:color w:val="FF0000"/>
          <w:sz w:val="24"/>
          <w:szCs w:val="24"/>
          <w:lang w:val="mk-MK"/>
        </w:rPr>
      </w:pPr>
    </w:p>
    <w:p w14:paraId="4CE11FFE" w14:textId="7D7F1AE9" w:rsidR="00845803" w:rsidRPr="0001739F" w:rsidRDefault="00BA1883" w:rsidP="00576E63">
      <w:pPr>
        <w:numPr>
          <w:ilvl w:val="0"/>
          <w:numId w:val="5"/>
        </w:numPr>
        <w:spacing w:after="0" w:line="276" w:lineRule="auto"/>
        <w:ind w:left="720" w:right="96" w:hanging="360"/>
        <w:jc w:val="both"/>
        <w:rPr>
          <w:rFonts w:ascii="Calibri" w:eastAsia="Calibri" w:hAnsi="Calibri" w:cs="Calibri"/>
          <w:sz w:val="24"/>
          <w:szCs w:val="24"/>
        </w:rPr>
      </w:pPr>
      <w:r w:rsidRPr="00576E63">
        <w:rPr>
          <w:rFonts w:ascii="Calibri" w:eastAsia="Calibri" w:hAnsi="Calibri" w:cs="Calibri"/>
          <w:sz w:val="24"/>
          <w:szCs w:val="24"/>
        </w:rPr>
        <w:t>Научно</w:t>
      </w:r>
      <w:r w:rsidR="00576E63">
        <w:rPr>
          <w:rFonts w:ascii="Calibri" w:eastAsia="Calibri" w:hAnsi="Calibri" w:cs="Calibri"/>
          <w:sz w:val="24"/>
          <w:szCs w:val="24"/>
        </w:rPr>
        <w:t xml:space="preserve"> истражувачки проект </w:t>
      </w:r>
      <w:r w:rsidR="00845803" w:rsidRPr="00576E63">
        <w:rPr>
          <w:rFonts w:ascii="Calibri" w:eastAsia="SkolaSerifCnOffc" w:hAnsi="Calibri" w:cs="Calibri"/>
          <w:b/>
          <w:sz w:val="24"/>
          <w:szCs w:val="24"/>
        </w:rPr>
        <w:t>“</w:t>
      </w:r>
      <w:r w:rsidR="00845803" w:rsidRPr="00576E63">
        <w:rPr>
          <w:rFonts w:ascii="Calibri" w:hAnsi="Calibri" w:cs="Calibri"/>
          <w:b/>
          <w:bCs/>
          <w:sz w:val="24"/>
          <w:szCs w:val="24"/>
        </w:rPr>
        <w:t>Пилот студија: Примена на ИМПАЛА во менаџментот на човечки ресурси”</w:t>
      </w:r>
      <w:r w:rsidR="00576E63">
        <w:rPr>
          <w:rFonts w:ascii="Calibri" w:hAnsi="Calibri" w:cs="Calibri"/>
          <w:b/>
          <w:bCs/>
          <w:sz w:val="24"/>
          <w:szCs w:val="24"/>
          <w:lang w:val="mk-MK"/>
        </w:rPr>
        <w:t>.</w:t>
      </w:r>
      <w:r w:rsidR="00845803" w:rsidRPr="00576E63">
        <w:rPr>
          <w:rFonts w:ascii="Calibri" w:hAnsi="Calibri" w:cs="Calibri"/>
          <w:b/>
          <w:bCs/>
          <w:sz w:val="24"/>
          <w:szCs w:val="24"/>
        </w:rPr>
        <w:t xml:space="preserve"> </w:t>
      </w:r>
      <w:r w:rsidR="00DB445F" w:rsidRPr="0001739F">
        <w:rPr>
          <w:rFonts w:ascii="Calibri" w:eastAsia="Calibri" w:hAnsi="Calibri" w:cs="Calibri"/>
          <w:sz w:val="24"/>
          <w:szCs w:val="24"/>
          <w:lang w:val="mk-MK"/>
        </w:rPr>
        <w:t xml:space="preserve">Проектот е </w:t>
      </w:r>
      <w:r w:rsidR="00576E63" w:rsidRPr="0001739F">
        <w:rPr>
          <w:rFonts w:ascii="Calibri" w:eastAsia="Calibri" w:hAnsi="Calibri" w:cs="Calibri"/>
          <w:sz w:val="24"/>
          <w:szCs w:val="24"/>
          <w:lang w:val="mk-MK"/>
        </w:rPr>
        <w:t xml:space="preserve">инициран и поддржан во рамките на Институтот. </w:t>
      </w:r>
    </w:p>
    <w:p w14:paraId="739533EE" w14:textId="4D552F81" w:rsidR="00845803" w:rsidRPr="00BC5982" w:rsidRDefault="00576E63" w:rsidP="00845803">
      <w:pPr>
        <w:pStyle w:val="ListParagraph"/>
        <w:spacing w:after="0" w:line="240" w:lineRule="auto"/>
        <w:ind w:right="95"/>
        <w:jc w:val="both"/>
        <w:rPr>
          <w:rFonts w:ascii="Calibri" w:hAnsi="Calibri" w:cs="Calibri"/>
          <w:sz w:val="24"/>
          <w:szCs w:val="24"/>
        </w:rPr>
      </w:pPr>
      <w:r w:rsidRPr="00BC5982">
        <w:rPr>
          <w:rFonts w:ascii="Calibri" w:eastAsia="Calibri" w:hAnsi="Calibri" w:cs="Calibri"/>
          <w:sz w:val="24"/>
          <w:szCs w:val="24"/>
        </w:rPr>
        <w:t>Научноистражувачки тим во состав:</w:t>
      </w:r>
      <w:r>
        <w:rPr>
          <w:rFonts w:ascii="Calibri" w:eastAsia="Calibri" w:hAnsi="Calibri" w:cs="Calibri"/>
          <w:sz w:val="24"/>
          <w:szCs w:val="24"/>
          <w:lang w:val="mk-MK"/>
        </w:rPr>
        <w:t xml:space="preserve"> </w:t>
      </w:r>
      <w:r w:rsidR="00845803" w:rsidRPr="00BC5982">
        <w:rPr>
          <w:rFonts w:ascii="Calibri" w:hAnsi="Calibri" w:cs="Calibri"/>
          <w:sz w:val="24"/>
          <w:szCs w:val="24"/>
        </w:rPr>
        <w:t xml:space="preserve">проф. </w:t>
      </w:r>
      <w:proofErr w:type="gramStart"/>
      <w:r w:rsidR="00845803" w:rsidRPr="00BC5982">
        <w:rPr>
          <w:rFonts w:ascii="Calibri" w:hAnsi="Calibri" w:cs="Calibri"/>
          <w:sz w:val="24"/>
          <w:szCs w:val="24"/>
        </w:rPr>
        <w:t>д-р</w:t>
      </w:r>
      <w:proofErr w:type="gramEnd"/>
      <w:r w:rsidR="00845803" w:rsidRPr="00BC5982">
        <w:rPr>
          <w:rFonts w:ascii="Calibri" w:hAnsi="Calibri" w:cs="Calibri"/>
          <w:sz w:val="24"/>
          <w:szCs w:val="24"/>
        </w:rPr>
        <w:t xml:space="preserve"> Марија Топузовска Латковиќ, проф. </w:t>
      </w:r>
      <w:proofErr w:type="gramStart"/>
      <w:r w:rsidR="00845803" w:rsidRPr="00BC5982">
        <w:rPr>
          <w:rFonts w:ascii="Calibri" w:hAnsi="Calibri" w:cs="Calibri"/>
          <w:sz w:val="24"/>
          <w:szCs w:val="24"/>
        </w:rPr>
        <w:t>д-р</w:t>
      </w:r>
      <w:proofErr w:type="gramEnd"/>
      <w:r w:rsidR="00845803" w:rsidRPr="00BC5982">
        <w:rPr>
          <w:rFonts w:ascii="Calibri" w:hAnsi="Calibri" w:cs="Calibri"/>
          <w:sz w:val="24"/>
          <w:szCs w:val="24"/>
        </w:rPr>
        <w:t xml:space="preserve"> Мирјана Борота Поповска, проф. </w:t>
      </w:r>
      <w:proofErr w:type="gramStart"/>
      <w:r w:rsidR="00845803" w:rsidRPr="00BC5982">
        <w:rPr>
          <w:rFonts w:ascii="Calibri" w:hAnsi="Calibri" w:cs="Calibri"/>
          <w:sz w:val="24"/>
          <w:szCs w:val="24"/>
        </w:rPr>
        <w:t>д-р</w:t>
      </w:r>
      <w:proofErr w:type="gramEnd"/>
      <w:r w:rsidR="00845803" w:rsidRPr="00BC5982">
        <w:rPr>
          <w:rFonts w:ascii="Calibri" w:hAnsi="Calibri" w:cs="Calibri"/>
          <w:sz w:val="24"/>
          <w:szCs w:val="24"/>
        </w:rPr>
        <w:t xml:space="preserve"> Весна Забијакин Чатлеска, ас</w:t>
      </w:r>
      <w:r w:rsidR="00845803" w:rsidRPr="00BC5982">
        <w:rPr>
          <w:rFonts w:ascii="Calibri" w:hAnsi="Calibri" w:cs="Calibri"/>
          <w:sz w:val="24"/>
          <w:szCs w:val="24"/>
          <w:lang w:val="mk-MK"/>
        </w:rPr>
        <w:t>с</w:t>
      </w:r>
      <w:r w:rsidR="00845803" w:rsidRPr="00BC5982">
        <w:rPr>
          <w:rFonts w:ascii="Calibri" w:hAnsi="Calibri" w:cs="Calibri"/>
          <w:sz w:val="24"/>
          <w:szCs w:val="24"/>
        </w:rPr>
        <w:t xml:space="preserve">. </w:t>
      </w:r>
      <w:proofErr w:type="gramStart"/>
      <w:r w:rsidR="00845803" w:rsidRPr="00BC5982">
        <w:rPr>
          <w:rFonts w:ascii="Calibri" w:hAnsi="Calibri" w:cs="Calibri"/>
          <w:sz w:val="24"/>
          <w:szCs w:val="24"/>
        </w:rPr>
        <w:t>м-р</w:t>
      </w:r>
      <w:proofErr w:type="gramEnd"/>
      <w:r w:rsidR="00845803" w:rsidRPr="00BC5982">
        <w:rPr>
          <w:rFonts w:ascii="Calibri" w:hAnsi="Calibri" w:cs="Calibri"/>
          <w:sz w:val="24"/>
          <w:szCs w:val="24"/>
        </w:rPr>
        <w:t xml:space="preserve"> Блаже Јосифовски надворешен член, д-р Весна Кузмановиќ.</w:t>
      </w:r>
    </w:p>
    <w:p w14:paraId="693F229E" w14:textId="7E5E6BE8" w:rsidR="00576E63" w:rsidRPr="0001739F" w:rsidRDefault="00576E63" w:rsidP="00576E63">
      <w:pPr>
        <w:spacing w:after="0" w:line="240" w:lineRule="auto"/>
        <w:ind w:left="360" w:right="96" w:firstLine="360"/>
        <w:jc w:val="both"/>
        <w:rPr>
          <w:rFonts w:ascii="Calibri" w:eastAsia="Calibri" w:hAnsi="Calibri" w:cs="Calibri"/>
          <w:sz w:val="24"/>
          <w:szCs w:val="24"/>
          <w:lang w:val="mk-MK"/>
        </w:rPr>
      </w:pPr>
      <w:r w:rsidRPr="0001739F">
        <w:rPr>
          <w:rFonts w:ascii="Calibri" w:eastAsia="Calibri" w:hAnsi="Calibri" w:cs="Calibri"/>
          <w:sz w:val="24"/>
          <w:szCs w:val="24"/>
          <w:lang w:val="mk-MK"/>
        </w:rPr>
        <w:t>Временски период за реализација:</w:t>
      </w:r>
      <w:r w:rsidR="0001739F" w:rsidRPr="0001739F">
        <w:rPr>
          <w:rFonts w:ascii="Calibri" w:eastAsia="Calibri" w:hAnsi="Calibri" w:cs="Calibri"/>
          <w:sz w:val="24"/>
          <w:szCs w:val="24"/>
        </w:rPr>
        <w:t xml:space="preserve"> 1 </w:t>
      </w:r>
      <w:r w:rsidR="0001739F" w:rsidRPr="0001739F">
        <w:rPr>
          <w:rFonts w:ascii="Calibri" w:eastAsia="Calibri" w:hAnsi="Calibri" w:cs="Calibri"/>
          <w:sz w:val="24"/>
          <w:szCs w:val="24"/>
          <w:lang w:val="mk-MK"/>
        </w:rPr>
        <w:t>година</w:t>
      </w:r>
    </w:p>
    <w:p w14:paraId="361FE43C" w14:textId="6905ECA6" w:rsidR="00576E63" w:rsidRPr="0001739F" w:rsidRDefault="0001739F" w:rsidP="00576E63">
      <w:pPr>
        <w:spacing w:after="0" w:line="240" w:lineRule="auto"/>
        <w:ind w:left="720" w:right="96"/>
        <w:jc w:val="both"/>
        <w:rPr>
          <w:rFonts w:ascii="Calibri" w:eastAsia="Calibri" w:hAnsi="Calibri" w:cs="Calibri"/>
          <w:sz w:val="24"/>
          <w:szCs w:val="24"/>
          <w:lang w:val="mk-MK"/>
        </w:rPr>
      </w:pPr>
      <w:r w:rsidRPr="0001739F">
        <w:rPr>
          <w:rFonts w:ascii="Calibri" w:eastAsia="Calibri" w:hAnsi="Calibri" w:cs="Calibri"/>
          <w:sz w:val="24"/>
          <w:szCs w:val="24"/>
          <w:lang w:val="mk-MK"/>
        </w:rPr>
        <w:t>Целта на проектот е да ги испита потенцијалните придобивки и предизвици при употребата на ИМПАЛА, како алатка за евалуација на емоционални аспекти во работната средина и за дизајнирање на подобрувања во управувањето со вработените, од апликативна и научна перспектива на менаџментот на човечки ресурси.</w:t>
      </w:r>
    </w:p>
    <w:p w14:paraId="3DF61770" w14:textId="77777777" w:rsidR="00E37D59" w:rsidRPr="00BC5982" w:rsidRDefault="00E37D59" w:rsidP="00845803">
      <w:pPr>
        <w:pStyle w:val="ListParagraph"/>
        <w:spacing w:after="0" w:line="240" w:lineRule="auto"/>
        <w:ind w:right="95"/>
        <w:jc w:val="both"/>
        <w:rPr>
          <w:rFonts w:ascii="Calibri" w:hAnsi="Calibri" w:cs="Calibri"/>
          <w:sz w:val="24"/>
          <w:szCs w:val="24"/>
        </w:rPr>
      </w:pPr>
    </w:p>
    <w:p w14:paraId="24EE05C5" w14:textId="77777777" w:rsidR="00E37D59" w:rsidRPr="00BC5982" w:rsidRDefault="00E37D59" w:rsidP="00845803">
      <w:pPr>
        <w:pStyle w:val="ListParagraph"/>
        <w:spacing w:after="0" w:line="240" w:lineRule="auto"/>
        <w:ind w:right="95"/>
        <w:jc w:val="both"/>
        <w:rPr>
          <w:rFonts w:ascii="Calibri" w:eastAsia="SkolaSerifCnOffc" w:hAnsi="Calibri" w:cs="Calibri"/>
          <w:sz w:val="24"/>
          <w:szCs w:val="24"/>
          <w:lang w:val="ru-RU"/>
        </w:rPr>
      </w:pPr>
    </w:p>
    <w:p w14:paraId="5A60277D" w14:textId="79C745B8" w:rsidR="00E37D59" w:rsidRPr="00E66F74" w:rsidRDefault="00BA1883" w:rsidP="00576E63">
      <w:pPr>
        <w:numPr>
          <w:ilvl w:val="0"/>
          <w:numId w:val="5"/>
        </w:numPr>
        <w:spacing w:after="0" w:line="276" w:lineRule="auto"/>
        <w:ind w:left="720" w:right="96" w:hanging="360"/>
        <w:jc w:val="both"/>
        <w:rPr>
          <w:rFonts w:ascii="Calibri" w:eastAsia="Calibri" w:hAnsi="Calibri" w:cs="Calibri"/>
          <w:color w:val="000000" w:themeColor="text1"/>
          <w:sz w:val="24"/>
          <w:szCs w:val="24"/>
        </w:rPr>
      </w:pPr>
      <w:r w:rsidRPr="00BC5982">
        <w:rPr>
          <w:rFonts w:ascii="Calibri" w:eastAsia="Calibri" w:hAnsi="Calibri" w:cs="Calibri"/>
          <w:sz w:val="24"/>
          <w:szCs w:val="24"/>
        </w:rPr>
        <w:t xml:space="preserve">Научно истражувачки проект </w:t>
      </w:r>
      <w:r w:rsidRPr="00BC5982">
        <w:rPr>
          <w:rFonts w:ascii="Calibri" w:eastAsia="Calibri" w:hAnsi="Calibri" w:cs="Calibri"/>
          <w:b/>
          <w:sz w:val="24"/>
          <w:szCs w:val="24"/>
        </w:rPr>
        <w:t>„</w:t>
      </w:r>
      <w:r w:rsidR="00B923F5" w:rsidRPr="00BC5982">
        <w:rPr>
          <w:rFonts w:ascii="Calibri" w:eastAsiaTheme="minorHAnsi" w:hAnsi="Calibri" w:cs="Calibri"/>
          <w:b/>
          <w:sz w:val="24"/>
          <w:szCs w:val="24"/>
          <w:lang w:val="mk-MK"/>
        </w:rPr>
        <w:t>Анализа на Парламентарните и Претседателските избори 2024</w:t>
      </w:r>
      <w:r w:rsidR="00B923F5" w:rsidRPr="00E66F74">
        <w:rPr>
          <w:rFonts w:ascii="Calibri" w:eastAsiaTheme="minorHAnsi" w:hAnsi="Calibri" w:cs="Calibri"/>
          <w:b/>
          <w:color w:val="000000" w:themeColor="text1"/>
          <w:sz w:val="24"/>
          <w:szCs w:val="24"/>
        </w:rPr>
        <w:t>”</w:t>
      </w:r>
      <w:r w:rsidR="00576E63" w:rsidRPr="00E66F74">
        <w:rPr>
          <w:rFonts w:ascii="Calibri" w:eastAsiaTheme="minorHAnsi" w:hAnsi="Calibri" w:cs="Calibri"/>
          <w:b/>
          <w:color w:val="000000" w:themeColor="text1"/>
          <w:sz w:val="24"/>
          <w:szCs w:val="24"/>
          <w:lang w:val="mk-MK"/>
        </w:rPr>
        <w:t xml:space="preserve">. </w:t>
      </w:r>
      <w:r w:rsidR="00B923F5" w:rsidRPr="00E66F74">
        <w:rPr>
          <w:rFonts w:ascii="Calibri" w:eastAsiaTheme="minorHAnsi" w:hAnsi="Calibri" w:cs="Calibri"/>
          <w:b/>
          <w:color w:val="000000" w:themeColor="text1"/>
          <w:sz w:val="24"/>
          <w:szCs w:val="24"/>
        </w:rPr>
        <w:t xml:space="preserve"> </w:t>
      </w:r>
      <w:r w:rsidR="00DB445F" w:rsidRPr="00E66F74">
        <w:rPr>
          <w:rFonts w:ascii="Calibri" w:eastAsia="Calibri" w:hAnsi="Calibri" w:cs="Calibri"/>
          <w:color w:val="000000" w:themeColor="text1"/>
          <w:sz w:val="24"/>
          <w:szCs w:val="24"/>
          <w:lang w:val="mk-MK"/>
        </w:rPr>
        <w:t>П</w:t>
      </w:r>
      <w:r w:rsidR="00576E63" w:rsidRPr="00E66F74">
        <w:rPr>
          <w:rFonts w:ascii="Calibri" w:eastAsia="Calibri" w:hAnsi="Calibri" w:cs="Calibri"/>
          <w:color w:val="000000" w:themeColor="text1"/>
          <w:sz w:val="24"/>
          <w:szCs w:val="24"/>
          <w:lang w:val="mk-MK"/>
        </w:rPr>
        <w:t>роект</w:t>
      </w:r>
      <w:r w:rsidR="00DB445F" w:rsidRPr="00E66F74">
        <w:rPr>
          <w:rFonts w:ascii="Calibri" w:eastAsia="Calibri" w:hAnsi="Calibri" w:cs="Calibri"/>
          <w:color w:val="000000" w:themeColor="text1"/>
          <w:sz w:val="24"/>
          <w:szCs w:val="24"/>
          <w:lang w:val="mk-MK"/>
        </w:rPr>
        <w:t>от</w:t>
      </w:r>
      <w:r w:rsidR="00576E63" w:rsidRPr="00E66F74">
        <w:rPr>
          <w:rFonts w:ascii="Calibri" w:eastAsia="Calibri" w:hAnsi="Calibri" w:cs="Calibri"/>
          <w:color w:val="000000" w:themeColor="text1"/>
          <w:sz w:val="24"/>
          <w:szCs w:val="24"/>
          <w:lang w:val="mk-MK"/>
        </w:rPr>
        <w:t xml:space="preserve"> </w:t>
      </w:r>
      <w:r w:rsidR="00DB445F" w:rsidRPr="00E66F74">
        <w:rPr>
          <w:rFonts w:ascii="Calibri" w:eastAsia="Calibri" w:hAnsi="Calibri" w:cs="Calibri"/>
          <w:color w:val="000000" w:themeColor="text1"/>
          <w:sz w:val="24"/>
          <w:szCs w:val="24"/>
          <w:lang w:val="mk-MK"/>
        </w:rPr>
        <w:t xml:space="preserve">е </w:t>
      </w:r>
      <w:r w:rsidR="00576E63" w:rsidRPr="00E66F74">
        <w:rPr>
          <w:rFonts w:ascii="Calibri" w:eastAsia="Calibri" w:hAnsi="Calibri" w:cs="Calibri"/>
          <w:color w:val="000000" w:themeColor="text1"/>
          <w:sz w:val="24"/>
          <w:szCs w:val="24"/>
          <w:lang w:val="mk-MK"/>
        </w:rPr>
        <w:t xml:space="preserve">инициран и поддржан во рамките на Институтот. </w:t>
      </w:r>
    </w:p>
    <w:p w14:paraId="35D7C6D8" w14:textId="6374ABE4" w:rsidR="00B923F5" w:rsidRPr="00E66F74" w:rsidRDefault="00576E63" w:rsidP="0085510D">
      <w:pPr>
        <w:spacing w:after="0" w:line="276" w:lineRule="auto"/>
        <w:ind w:left="644" w:right="96"/>
        <w:contextualSpacing/>
        <w:jc w:val="both"/>
        <w:rPr>
          <w:rFonts w:ascii="Calibri" w:eastAsia="Calibri" w:hAnsi="Calibri" w:cs="Calibri"/>
          <w:color w:val="000000" w:themeColor="text1"/>
          <w:sz w:val="24"/>
          <w:szCs w:val="24"/>
        </w:rPr>
      </w:pPr>
      <w:r w:rsidRPr="00E66F74">
        <w:rPr>
          <w:rFonts w:ascii="Calibri" w:eastAsia="Calibri" w:hAnsi="Calibri" w:cs="Calibri"/>
          <w:color w:val="000000" w:themeColor="text1"/>
          <w:sz w:val="24"/>
          <w:szCs w:val="24"/>
        </w:rPr>
        <w:t>Научноистражувачки тим во состав:</w:t>
      </w:r>
      <w:r w:rsidRPr="00E66F74">
        <w:rPr>
          <w:rFonts w:ascii="Calibri" w:eastAsia="Calibri" w:hAnsi="Calibri" w:cs="Calibri"/>
          <w:color w:val="000000" w:themeColor="text1"/>
          <w:sz w:val="24"/>
          <w:szCs w:val="24"/>
          <w:lang w:val="mk-MK"/>
        </w:rPr>
        <w:t xml:space="preserve"> </w:t>
      </w:r>
      <w:r w:rsidR="00B923F5" w:rsidRPr="00E66F74">
        <w:rPr>
          <w:rFonts w:ascii="Calibri" w:eastAsiaTheme="minorHAnsi" w:hAnsi="Calibri" w:cs="Calibri"/>
          <w:color w:val="000000" w:themeColor="text1"/>
          <w:sz w:val="24"/>
          <w:szCs w:val="24"/>
          <w:lang w:val="mk-MK"/>
        </w:rPr>
        <w:t>доц. д-р Милка Димитровска (раководител), проф.д-р Панде Лазаревски,</w:t>
      </w:r>
      <w:r w:rsidR="00B923F5" w:rsidRPr="00E66F74">
        <w:rPr>
          <w:rFonts w:ascii="Calibri" w:eastAsia="Calibri" w:hAnsi="Calibri" w:cs="Calibri"/>
          <w:color w:val="000000" w:themeColor="text1"/>
          <w:sz w:val="24"/>
          <w:szCs w:val="24"/>
        </w:rPr>
        <w:t xml:space="preserve"> </w:t>
      </w:r>
      <w:r w:rsidR="00B923F5" w:rsidRPr="00E66F74">
        <w:rPr>
          <w:rFonts w:ascii="Calibri" w:eastAsiaTheme="minorHAnsi" w:hAnsi="Calibri" w:cs="Calibri"/>
          <w:color w:val="000000" w:themeColor="text1"/>
          <w:sz w:val="24"/>
          <w:szCs w:val="24"/>
          <w:lang w:val="mk-MK"/>
        </w:rPr>
        <w:t xml:space="preserve">проф.д-р Елеонора Серафимовска, проф.д-р Маријана Марковиќ, проф.д-р Анета Цекиќ, проф.д-р Бојана Наумовска, </w:t>
      </w:r>
      <w:r w:rsidR="00B923F5" w:rsidRPr="00E66F74">
        <w:rPr>
          <w:rFonts w:ascii="Calibri" w:hAnsi="Calibri" w:cs="Calibri"/>
          <w:color w:val="000000" w:themeColor="text1"/>
          <w:sz w:val="24"/>
          <w:szCs w:val="24"/>
        </w:rPr>
        <w:t>проф.д-р Петар Атанасов</w:t>
      </w:r>
      <w:r w:rsidR="00DB445F" w:rsidRPr="00E66F74">
        <w:rPr>
          <w:rFonts w:ascii="Calibri" w:hAnsi="Calibri" w:cs="Calibri"/>
          <w:color w:val="000000" w:themeColor="text1"/>
          <w:sz w:val="24"/>
          <w:szCs w:val="24"/>
          <w:lang w:val="mk-MK"/>
        </w:rPr>
        <w:t xml:space="preserve">, </w:t>
      </w:r>
      <w:r w:rsidR="00B923F5" w:rsidRPr="00E66F74">
        <w:rPr>
          <w:rFonts w:ascii="Calibri" w:eastAsiaTheme="minorHAnsi" w:hAnsi="Calibri" w:cs="Calibri"/>
          <w:color w:val="000000" w:themeColor="text1"/>
          <w:sz w:val="24"/>
          <w:szCs w:val="24"/>
          <w:lang w:val="mk-MK"/>
        </w:rPr>
        <w:t xml:space="preserve">доц.д-р Јован Близнаковски </w:t>
      </w:r>
      <w:r w:rsidR="00B923F5" w:rsidRPr="00E66F74">
        <w:rPr>
          <w:rFonts w:ascii="Calibri" w:eastAsia="Calibri" w:hAnsi="Calibri" w:cs="Calibri"/>
          <w:color w:val="000000" w:themeColor="text1"/>
          <w:sz w:val="24"/>
          <w:szCs w:val="24"/>
        </w:rPr>
        <w:t xml:space="preserve"> </w:t>
      </w:r>
      <w:r w:rsidR="00B923F5" w:rsidRPr="00E66F74">
        <w:rPr>
          <w:rFonts w:ascii="Calibri" w:eastAsia="Calibri" w:hAnsi="Calibri" w:cs="Calibri"/>
          <w:color w:val="000000" w:themeColor="text1"/>
          <w:sz w:val="24"/>
          <w:szCs w:val="24"/>
          <w:lang w:val="mk-MK"/>
        </w:rPr>
        <w:t xml:space="preserve">и </w:t>
      </w:r>
      <w:r w:rsidR="00B923F5" w:rsidRPr="00E66F74">
        <w:rPr>
          <w:rFonts w:ascii="Calibri" w:eastAsiaTheme="minorHAnsi" w:hAnsi="Calibri" w:cs="Calibri"/>
          <w:color w:val="000000" w:themeColor="text1"/>
          <w:sz w:val="24"/>
          <w:szCs w:val="24"/>
          <w:lang w:val="mk-MK"/>
        </w:rPr>
        <w:t>асс.м-р Теа Конеска Василевска.</w:t>
      </w:r>
    </w:p>
    <w:p w14:paraId="2D2D9270" w14:textId="0DF32B9D" w:rsidR="00DB445F" w:rsidRPr="00E66F74" w:rsidRDefault="00DB445F" w:rsidP="00DB445F">
      <w:pPr>
        <w:spacing w:after="0" w:line="240" w:lineRule="auto"/>
        <w:ind w:right="96" w:firstLine="644"/>
        <w:jc w:val="both"/>
        <w:rPr>
          <w:rFonts w:ascii="Calibri" w:eastAsia="Calibri" w:hAnsi="Calibri" w:cs="Calibri"/>
          <w:color w:val="000000" w:themeColor="text1"/>
          <w:sz w:val="24"/>
          <w:szCs w:val="24"/>
          <w:lang w:val="mk-MK"/>
        </w:rPr>
      </w:pPr>
      <w:r w:rsidRPr="00E66F74">
        <w:rPr>
          <w:rFonts w:ascii="Calibri" w:eastAsia="Calibri" w:hAnsi="Calibri" w:cs="Calibri"/>
          <w:color w:val="000000" w:themeColor="text1"/>
          <w:sz w:val="24"/>
          <w:szCs w:val="24"/>
          <w:lang w:val="mk-MK"/>
        </w:rPr>
        <w:t>Временски период за реализација: една година</w:t>
      </w:r>
    </w:p>
    <w:p w14:paraId="0001E073" w14:textId="77777777" w:rsidR="00DB445F" w:rsidRPr="00E66F74" w:rsidRDefault="00DB445F" w:rsidP="00DB445F">
      <w:pPr>
        <w:spacing w:after="0"/>
        <w:ind w:left="644"/>
        <w:rPr>
          <w:color w:val="000000" w:themeColor="text1"/>
          <w:sz w:val="24"/>
          <w:szCs w:val="24"/>
          <w:lang w:val="mk-MK"/>
        </w:rPr>
      </w:pPr>
      <w:r w:rsidRPr="00E66F74">
        <w:rPr>
          <w:color w:val="000000" w:themeColor="text1"/>
          <w:sz w:val="24"/>
          <w:szCs w:val="24"/>
          <w:lang w:val="mk-MK"/>
        </w:rPr>
        <w:lastRenderedPageBreak/>
        <w:t>Целта на проектот е да обезбеди посеопфатни податоци и анализи за елементите: изборен законик, изборни програми, клиентелизам, јавно мислење, говорот на омраза и родовиот аспект во изборите.</w:t>
      </w:r>
    </w:p>
    <w:p w14:paraId="6777C2BF" w14:textId="77777777" w:rsidR="00DB445F" w:rsidRDefault="00DB445F" w:rsidP="00DB445F">
      <w:pPr>
        <w:spacing w:after="0"/>
        <w:ind w:left="644"/>
        <w:rPr>
          <w:sz w:val="24"/>
          <w:szCs w:val="24"/>
          <w:lang w:val="mk-MK"/>
        </w:rPr>
      </w:pPr>
    </w:p>
    <w:p w14:paraId="5259A0AC" w14:textId="3A4766A7" w:rsidR="00DB445F" w:rsidRPr="0001739F" w:rsidRDefault="00DB445F" w:rsidP="00DB445F">
      <w:pPr>
        <w:numPr>
          <w:ilvl w:val="0"/>
          <w:numId w:val="5"/>
        </w:numPr>
        <w:spacing w:after="0" w:line="240" w:lineRule="auto"/>
        <w:ind w:left="720" w:right="96" w:hanging="360"/>
        <w:jc w:val="both"/>
        <w:rPr>
          <w:rFonts w:ascii="Calibri" w:eastAsia="Calibri" w:hAnsi="Calibri" w:cs="Calibri"/>
          <w:sz w:val="24"/>
          <w:szCs w:val="24"/>
        </w:rPr>
      </w:pPr>
      <w:r w:rsidRPr="00BC5982">
        <w:rPr>
          <w:rFonts w:ascii="Calibri" w:eastAsia="Calibri" w:hAnsi="Calibri" w:cs="Calibri"/>
          <w:sz w:val="24"/>
          <w:szCs w:val="24"/>
        </w:rPr>
        <w:t>Научно истражувачки проект</w:t>
      </w:r>
      <w:r w:rsidRPr="00BC5982">
        <w:rPr>
          <w:rFonts w:ascii="Calibri" w:hAnsi="Calibri" w:cs="Calibri"/>
          <w:b/>
          <w:sz w:val="24"/>
          <w:szCs w:val="24"/>
        </w:rPr>
        <w:t xml:space="preserve"> </w:t>
      </w:r>
      <w:r w:rsidR="00B923F5" w:rsidRPr="00BC5982">
        <w:rPr>
          <w:rFonts w:ascii="Calibri" w:hAnsi="Calibri" w:cs="Calibri"/>
          <w:b/>
          <w:sz w:val="24"/>
          <w:szCs w:val="24"/>
        </w:rPr>
        <w:t>“</w:t>
      </w:r>
      <w:r w:rsidR="00E37D59" w:rsidRPr="00BC5982">
        <w:rPr>
          <w:rFonts w:ascii="Calibri" w:hAnsi="Calibri" w:cs="Calibri"/>
          <w:b/>
          <w:sz w:val="24"/>
          <w:szCs w:val="24"/>
        </w:rPr>
        <w:t>Студија за влијанието на различни фактори врз напуштањето на работното место од страна на македонските ИТ-професионалци</w:t>
      </w:r>
      <w:r w:rsidR="00E37D59" w:rsidRPr="00BC5982">
        <w:rPr>
          <w:rFonts w:ascii="Calibri" w:hAnsi="Calibri" w:cs="Calibri"/>
          <w:b/>
          <w:sz w:val="24"/>
          <w:szCs w:val="24"/>
          <w:lang w:val="mk-MK"/>
        </w:rPr>
        <w:t>“</w:t>
      </w:r>
      <w:r>
        <w:rPr>
          <w:rFonts w:ascii="Calibri" w:hAnsi="Calibri" w:cs="Calibri"/>
          <w:b/>
          <w:sz w:val="24"/>
          <w:szCs w:val="24"/>
          <w:lang w:val="mk-MK"/>
        </w:rPr>
        <w:t>.</w:t>
      </w:r>
      <w:r w:rsidR="00540DEE">
        <w:rPr>
          <w:rFonts w:ascii="Calibri" w:hAnsi="Calibri" w:cs="Calibri"/>
          <w:b/>
          <w:sz w:val="24"/>
          <w:szCs w:val="24"/>
          <w:lang w:val="mk-MK"/>
        </w:rPr>
        <w:t xml:space="preserve"> </w:t>
      </w:r>
      <w:r w:rsidRPr="0001739F">
        <w:rPr>
          <w:rFonts w:ascii="Calibri" w:eastAsia="Calibri" w:hAnsi="Calibri" w:cs="Calibri"/>
          <w:sz w:val="24"/>
          <w:szCs w:val="24"/>
          <w:lang w:val="mk-MK"/>
        </w:rPr>
        <w:t xml:space="preserve">Проектот е инициран и поддржан во рамките на Институтот. </w:t>
      </w:r>
    </w:p>
    <w:p w14:paraId="744D3118" w14:textId="77777777" w:rsidR="00DB445F" w:rsidRDefault="00DB445F" w:rsidP="00DB445F">
      <w:pPr>
        <w:spacing w:after="0" w:line="240" w:lineRule="auto"/>
        <w:ind w:left="720" w:right="-329"/>
        <w:jc w:val="both"/>
        <w:rPr>
          <w:rFonts w:ascii="Calibri" w:hAnsi="Calibri" w:cs="Calibri"/>
          <w:sz w:val="24"/>
          <w:szCs w:val="24"/>
          <w:lang w:val="mk-MK"/>
        </w:rPr>
      </w:pPr>
      <w:r w:rsidRPr="00BC5982">
        <w:rPr>
          <w:rFonts w:ascii="Calibri" w:eastAsia="Calibri" w:hAnsi="Calibri" w:cs="Calibri"/>
          <w:sz w:val="24"/>
          <w:szCs w:val="24"/>
        </w:rPr>
        <w:t>Научноистражувачки тим во состав:</w:t>
      </w:r>
      <w:r>
        <w:rPr>
          <w:rFonts w:ascii="Calibri" w:eastAsia="Calibri" w:hAnsi="Calibri" w:cs="Calibri"/>
          <w:sz w:val="24"/>
          <w:szCs w:val="24"/>
          <w:lang w:val="mk-MK"/>
        </w:rPr>
        <w:t xml:space="preserve"> </w:t>
      </w:r>
      <w:r w:rsidR="00E37D59" w:rsidRPr="00BC5982">
        <w:rPr>
          <w:rFonts w:ascii="Calibri" w:hAnsi="Calibri" w:cs="Calibri"/>
          <w:sz w:val="24"/>
          <w:szCs w:val="24"/>
        </w:rPr>
        <w:t>Про</w:t>
      </w:r>
      <w:r>
        <w:rPr>
          <w:rFonts w:ascii="Calibri" w:hAnsi="Calibri" w:cs="Calibri"/>
          <w:sz w:val="24"/>
          <w:szCs w:val="24"/>
        </w:rPr>
        <w:t xml:space="preserve">ф. д-р Мирјана Борота Поповска </w:t>
      </w:r>
      <w:r>
        <w:rPr>
          <w:rFonts w:ascii="Calibri" w:hAnsi="Calibri" w:cs="Calibri"/>
          <w:sz w:val="24"/>
          <w:szCs w:val="24"/>
          <w:lang w:val="mk-MK"/>
        </w:rPr>
        <w:t>(к</w:t>
      </w:r>
      <w:r w:rsidR="00E37D59" w:rsidRPr="00BC5982">
        <w:rPr>
          <w:rFonts w:ascii="Calibri" w:hAnsi="Calibri" w:cs="Calibri"/>
          <w:sz w:val="24"/>
          <w:szCs w:val="24"/>
        </w:rPr>
        <w:t>о-</w:t>
      </w:r>
      <w:r>
        <w:rPr>
          <w:rFonts w:ascii="Calibri" w:hAnsi="Calibri" w:cs="Calibri"/>
          <w:sz w:val="24"/>
          <w:szCs w:val="24"/>
        </w:rPr>
        <w:t>раководител</w:t>
      </w:r>
      <w:r>
        <w:rPr>
          <w:rFonts w:ascii="Calibri" w:hAnsi="Calibri" w:cs="Calibri"/>
          <w:sz w:val="24"/>
          <w:szCs w:val="24"/>
          <w:lang w:val="mk-MK"/>
        </w:rPr>
        <w:t>)</w:t>
      </w:r>
      <w:r w:rsidR="00E37D59" w:rsidRPr="00BC5982">
        <w:rPr>
          <w:rFonts w:ascii="Calibri" w:hAnsi="Calibri" w:cs="Calibri"/>
          <w:sz w:val="24"/>
          <w:szCs w:val="24"/>
        </w:rPr>
        <w:t xml:space="preserve">, Aсс. </w:t>
      </w:r>
      <w:proofErr w:type="gramStart"/>
      <w:r w:rsidR="00E37D59" w:rsidRPr="00BC5982">
        <w:rPr>
          <w:rFonts w:ascii="Calibri" w:hAnsi="Calibri" w:cs="Calibri"/>
          <w:sz w:val="24"/>
          <w:szCs w:val="24"/>
        </w:rPr>
        <w:t>м-р</w:t>
      </w:r>
      <w:proofErr w:type="gramEnd"/>
      <w:r w:rsidR="00E37D59" w:rsidRPr="00BC5982">
        <w:rPr>
          <w:rFonts w:ascii="Calibri" w:hAnsi="Calibri" w:cs="Calibri"/>
          <w:sz w:val="24"/>
          <w:szCs w:val="24"/>
        </w:rPr>
        <w:t xml:space="preserve"> Блаже Јосифовски </w:t>
      </w:r>
      <w:r>
        <w:rPr>
          <w:rFonts w:ascii="Calibri" w:hAnsi="Calibri" w:cs="Calibri"/>
          <w:color w:val="000000"/>
          <w:sz w:val="24"/>
          <w:szCs w:val="24"/>
          <w:lang w:val="mk-MK"/>
        </w:rPr>
        <w:t>(к</w:t>
      </w:r>
      <w:r w:rsidR="00E37D59" w:rsidRPr="00BC5982">
        <w:rPr>
          <w:rFonts w:ascii="Calibri" w:hAnsi="Calibri" w:cs="Calibri"/>
          <w:color w:val="000000"/>
          <w:sz w:val="24"/>
          <w:szCs w:val="24"/>
        </w:rPr>
        <w:t>о-раководител</w:t>
      </w:r>
      <w:r>
        <w:rPr>
          <w:rFonts w:ascii="Calibri" w:hAnsi="Calibri" w:cs="Calibri"/>
          <w:color w:val="000000"/>
          <w:sz w:val="24"/>
          <w:szCs w:val="24"/>
          <w:lang w:val="mk-MK"/>
        </w:rPr>
        <w:t>)</w:t>
      </w:r>
      <w:r w:rsidR="00E37D59" w:rsidRPr="00BC5982">
        <w:rPr>
          <w:rFonts w:ascii="Calibri" w:hAnsi="Calibri" w:cs="Calibri"/>
          <w:sz w:val="24"/>
          <w:szCs w:val="24"/>
        </w:rPr>
        <w:t xml:space="preserve">, </w:t>
      </w:r>
      <w:r w:rsidR="00E37D59" w:rsidRPr="00BC5982">
        <w:rPr>
          <w:rFonts w:ascii="Calibri" w:hAnsi="Calibri" w:cs="Calibri"/>
          <w:color w:val="000000"/>
          <w:sz w:val="24"/>
          <w:szCs w:val="24"/>
        </w:rPr>
        <w:t xml:space="preserve">Проф. д-р Марија Топузовска Латковиќ </w:t>
      </w:r>
      <w:r w:rsidR="00E37D59" w:rsidRPr="00BC5982">
        <w:rPr>
          <w:rFonts w:ascii="Calibri" w:hAnsi="Calibri" w:cs="Calibri"/>
          <w:sz w:val="24"/>
          <w:szCs w:val="24"/>
        </w:rPr>
        <w:t xml:space="preserve">, </w:t>
      </w:r>
      <w:r w:rsidR="00E37D59" w:rsidRPr="00BC5982">
        <w:rPr>
          <w:rFonts w:ascii="Calibri" w:hAnsi="Calibri" w:cs="Calibri"/>
          <w:color w:val="000000"/>
          <w:sz w:val="24"/>
          <w:szCs w:val="24"/>
        </w:rPr>
        <w:t xml:space="preserve">Вон. проф. </w:t>
      </w:r>
      <w:proofErr w:type="gramStart"/>
      <w:r w:rsidR="00E37D59" w:rsidRPr="00BC5982">
        <w:rPr>
          <w:rFonts w:ascii="Calibri" w:hAnsi="Calibri" w:cs="Calibri"/>
          <w:color w:val="000000"/>
          <w:sz w:val="24"/>
          <w:szCs w:val="24"/>
        </w:rPr>
        <w:t>д-р</w:t>
      </w:r>
      <w:proofErr w:type="gramEnd"/>
      <w:r w:rsidR="00E37D59" w:rsidRPr="00BC5982">
        <w:rPr>
          <w:rFonts w:ascii="Calibri" w:hAnsi="Calibri" w:cs="Calibri"/>
          <w:color w:val="000000"/>
          <w:sz w:val="24"/>
          <w:szCs w:val="24"/>
        </w:rPr>
        <w:t xml:space="preserve"> Весна Забијакин Чатлеска</w:t>
      </w:r>
      <w:r>
        <w:rPr>
          <w:rFonts w:ascii="Calibri" w:hAnsi="Calibri" w:cs="Calibri"/>
          <w:color w:val="000000"/>
          <w:sz w:val="24"/>
          <w:szCs w:val="24"/>
          <w:lang w:val="mk-MK"/>
        </w:rPr>
        <w:t>.</w:t>
      </w:r>
      <w:r w:rsidR="00E37D59" w:rsidRPr="00BC5982">
        <w:rPr>
          <w:rFonts w:ascii="Calibri" w:hAnsi="Calibri" w:cs="Calibri"/>
          <w:color w:val="000000"/>
          <w:sz w:val="24"/>
          <w:szCs w:val="24"/>
        </w:rPr>
        <w:t xml:space="preserve"> </w:t>
      </w:r>
    </w:p>
    <w:p w14:paraId="67125B37" w14:textId="24B1A124" w:rsidR="00DB445F" w:rsidRPr="00253F67" w:rsidRDefault="00DB445F" w:rsidP="00DB445F">
      <w:pPr>
        <w:spacing w:after="0" w:line="240" w:lineRule="auto"/>
        <w:ind w:left="720" w:right="-329"/>
        <w:jc w:val="both"/>
        <w:rPr>
          <w:rFonts w:ascii="Calibri" w:hAnsi="Calibri" w:cs="Calibri"/>
          <w:sz w:val="24"/>
          <w:szCs w:val="24"/>
          <w:lang w:val="mk-MK"/>
        </w:rPr>
      </w:pPr>
      <w:r w:rsidRPr="00253F67">
        <w:rPr>
          <w:rFonts w:ascii="Calibri" w:eastAsia="Calibri" w:hAnsi="Calibri" w:cs="Calibri"/>
          <w:sz w:val="24"/>
          <w:szCs w:val="24"/>
          <w:lang w:val="mk-MK"/>
        </w:rPr>
        <w:t>Временски период за реализација:</w:t>
      </w:r>
      <w:r w:rsidR="00253F67">
        <w:rPr>
          <w:rFonts w:ascii="Calibri" w:eastAsia="Calibri" w:hAnsi="Calibri" w:cs="Calibri"/>
          <w:sz w:val="24"/>
          <w:szCs w:val="24"/>
          <w:lang w:val="mk-MK"/>
        </w:rPr>
        <w:t xml:space="preserve"> 2 години</w:t>
      </w:r>
    </w:p>
    <w:p w14:paraId="46423E92" w14:textId="6A0E2D9D" w:rsidR="00DB445F" w:rsidRPr="00253F67" w:rsidRDefault="00253F67" w:rsidP="00DB445F">
      <w:pPr>
        <w:spacing w:after="0" w:line="240" w:lineRule="auto"/>
        <w:ind w:left="720" w:right="96"/>
        <w:jc w:val="both"/>
        <w:rPr>
          <w:rFonts w:ascii="Calibri" w:eastAsia="Calibri" w:hAnsi="Calibri" w:cs="Calibri"/>
          <w:sz w:val="24"/>
          <w:szCs w:val="24"/>
          <w:lang w:val="mk-MK"/>
        </w:rPr>
      </w:pPr>
      <w:r w:rsidRPr="00253F67">
        <w:rPr>
          <w:rFonts w:ascii="Calibri" w:eastAsia="Calibri" w:hAnsi="Calibri" w:cs="Calibri"/>
          <w:sz w:val="24"/>
          <w:szCs w:val="24"/>
          <w:lang w:val="mk-MK"/>
        </w:rPr>
        <w:t>Целта на проектот е</w:t>
      </w:r>
      <w:r w:rsidRPr="00253F67">
        <w:rPr>
          <w:rFonts w:ascii="Calibri" w:eastAsia="Calibri" w:hAnsi="Calibri" w:cs="Calibri"/>
          <w:sz w:val="24"/>
          <w:szCs w:val="24"/>
        </w:rPr>
        <w:t xml:space="preserve"> </w:t>
      </w:r>
      <w:r w:rsidRPr="00253F67">
        <w:rPr>
          <w:rFonts w:ascii="Calibri" w:eastAsia="Calibri" w:hAnsi="Calibri" w:cs="Calibri"/>
          <w:sz w:val="24"/>
          <w:szCs w:val="24"/>
          <w:lang w:val="mk-MK"/>
        </w:rPr>
        <w:t>сеопфатно разбирање на влијанието на различните фактори врз намерите на македонските ИТ професионалци да го напуштат своето работно место.</w:t>
      </w:r>
    </w:p>
    <w:p w14:paraId="75EEF005" w14:textId="77777777" w:rsidR="00E37D59" w:rsidRPr="00BC5982" w:rsidRDefault="00E37D59" w:rsidP="00E37D59">
      <w:pPr>
        <w:spacing w:after="0" w:line="276" w:lineRule="auto"/>
        <w:jc w:val="both"/>
        <w:rPr>
          <w:rFonts w:ascii="Calibri" w:eastAsia="Calibri" w:hAnsi="Calibri" w:cs="Calibri"/>
          <w:b/>
          <w:sz w:val="24"/>
          <w:szCs w:val="24"/>
        </w:rPr>
      </w:pPr>
    </w:p>
    <w:p w14:paraId="096D02F5" w14:textId="5A5B5714" w:rsidR="00540DEE" w:rsidRPr="00CE0735" w:rsidRDefault="00540DEE" w:rsidP="000061A7">
      <w:pPr>
        <w:numPr>
          <w:ilvl w:val="0"/>
          <w:numId w:val="8"/>
        </w:numPr>
        <w:spacing w:after="0" w:line="276" w:lineRule="auto"/>
        <w:ind w:left="720" w:hanging="360"/>
        <w:jc w:val="both"/>
        <w:rPr>
          <w:rFonts w:ascii="Calibri" w:eastAsia="Calibri" w:hAnsi="Calibri" w:cs="Calibri"/>
          <w:b/>
          <w:sz w:val="24"/>
          <w:szCs w:val="24"/>
        </w:rPr>
      </w:pPr>
      <w:r w:rsidRPr="00CE0735">
        <w:rPr>
          <w:rFonts w:ascii="Calibri" w:eastAsia="Calibri" w:hAnsi="Calibri" w:cs="Calibri"/>
          <w:sz w:val="24"/>
          <w:szCs w:val="24"/>
        </w:rPr>
        <w:t>Научно истражувачки проект</w:t>
      </w:r>
      <w:r w:rsidRPr="00CE0735">
        <w:rPr>
          <w:rFonts w:ascii="Calibri" w:hAnsi="Calibri" w:cs="Calibri"/>
          <w:b/>
          <w:sz w:val="24"/>
          <w:szCs w:val="24"/>
        </w:rPr>
        <w:t xml:space="preserve"> </w:t>
      </w:r>
      <w:r w:rsidRPr="00CE0735">
        <w:rPr>
          <w:rFonts w:ascii="Calibri" w:hAnsi="Calibri" w:cs="Calibri"/>
          <w:sz w:val="24"/>
          <w:szCs w:val="24"/>
        </w:rPr>
        <w:t>“</w:t>
      </w:r>
      <w:r w:rsidRPr="00CE0735">
        <w:rPr>
          <w:rFonts w:ascii="Calibri" w:hAnsi="Calibri" w:cs="Calibri"/>
          <w:b/>
          <w:sz w:val="24"/>
          <w:szCs w:val="24"/>
        </w:rPr>
        <w:t>Културното наследство на Скопје</w:t>
      </w:r>
      <w:r w:rsidRPr="00CE0735">
        <w:rPr>
          <w:rFonts w:ascii="Calibri" w:hAnsi="Calibri" w:cs="Calibri"/>
          <w:sz w:val="24"/>
          <w:szCs w:val="24"/>
        </w:rPr>
        <w:t>”</w:t>
      </w:r>
      <w:r w:rsidRPr="00CE0735">
        <w:rPr>
          <w:rFonts w:ascii="Calibri" w:hAnsi="Calibri" w:cs="Calibri"/>
          <w:sz w:val="24"/>
          <w:szCs w:val="24"/>
          <w:lang w:val="mk-MK"/>
        </w:rPr>
        <w:t xml:space="preserve">. </w:t>
      </w:r>
      <w:r w:rsidRPr="00CE0735">
        <w:rPr>
          <w:rFonts w:ascii="Calibri" w:hAnsi="Calibri" w:cs="Calibri"/>
          <w:sz w:val="24"/>
          <w:szCs w:val="24"/>
        </w:rPr>
        <w:t xml:space="preserve"> раководител</w:t>
      </w:r>
      <w:r w:rsidR="00CE0735">
        <w:rPr>
          <w:rFonts w:ascii="Calibri" w:hAnsi="Calibri" w:cs="Calibri"/>
          <w:sz w:val="24"/>
          <w:szCs w:val="24"/>
        </w:rPr>
        <w:t xml:space="preserve"> проф.д-р Горан Јанев </w:t>
      </w:r>
      <w:r w:rsidR="00CE0735">
        <w:rPr>
          <w:rFonts w:ascii="Calibri" w:hAnsi="Calibri" w:cs="Calibri"/>
          <w:sz w:val="24"/>
          <w:szCs w:val="24"/>
          <w:lang w:val="mk-MK"/>
        </w:rPr>
        <w:t xml:space="preserve">во соработка со </w:t>
      </w:r>
      <w:r w:rsidR="00CE0735">
        <w:rPr>
          <w:lang w:val="mk-MK"/>
        </w:rPr>
        <w:t>со м-р Татјана Георгиевска (етнолог, кустос) од Музеј на Град Скопје</w:t>
      </w:r>
    </w:p>
    <w:p w14:paraId="0F93C8E9" w14:textId="0A799F17" w:rsidR="00540DEE" w:rsidRPr="00D26873" w:rsidRDefault="00540DEE" w:rsidP="00540DEE">
      <w:pPr>
        <w:spacing w:after="0" w:line="240" w:lineRule="auto"/>
        <w:ind w:left="720" w:right="-329"/>
        <w:jc w:val="both"/>
        <w:rPr>
          <w:rFonts w:ascii="Calibri" w:hAnsi="Calibri" w:cs="Calibri"/>
          <w:sz w:val="24"/>
          <w:szCs w:val="24"/>
          <w:lang w:val="mk-MK"/>
        </w:rPr>
      </w:pPr>
      <w:r w:rsidRPr="00D26873">
        <w:rPr>
          <w:rFonts w:ascii="Calibri" w:eastAsia="Calibri" w:hAnsi="Calibri" w:cs="Calibri"/>
          <w:sz w:val="24"/>
          <w:szCs w:val="24"/>
          <w:lang w:val="mk-MK"/>
        </w:rPr>
        <w:t>Временски период за реализација:</w:t>
      </w:r>
      <w:r w:rsidR="00D26873" w:rsidRPr="00D26873">
        <w:rPr>
          <w:rFonts w:ascii="Calibri" w:eastAsia="Calibri" w:hAnsi="Calibri" w:cs="Calibri"/>
          <w:sz w:val="24"/>
          <w:szCs w:val="24"/>
          <w:lang w:val="mk-MK"/>
        </w:rPr>
        <w:t xml:space="preserve"> 1 година</w:t>
      </w:r>
    </w:p>
    <w:p w14:paraId="338F59E7" w14:textId="482E8185" w:rsidR="00540DEE" w:rsidRPr="00D26873" w:rsidRDefault="00540DEE" w:rsidP="00540DEE">
      <w:pPr>
        <w:spacing w:after="0" w:line="240" w:lineRule="auto"/>
        <w:ind w:left="720" w:right="96"/>
        <w:jc w:val="both"/>
        <w:rPr>
          <w:rFonts w:ascii="Calibri" w:eastAsia="Calibri" w:hAnsi="Calibri" w:cs="Calibri"/>
          <w:color w:val="FF0000"/>
          <w:sz w:val="24"/>
          <w:szCs w:val="24"/>
          <w:lang w:val="mk-MK"/>
        </w:rPr>
      </w:pPr>
      <w:r w:rsidRPr="00D26873">
        <w:rPr>
          <w:rFonts w:ascii="Calibri" w:eastAsia="Calibri" w:hAnsi="Calibri" w:cs="Calibri"/>
          <w:sz w:val="24"/>
          <w:szCs w:val="24"/>
          <w:lang w:val="mk-MK"/>
        </w:rPr>
        <w:t xml:space="preserve">Целта на проектот е </w:t>
      </w:r>
      <w:r w:rsidR="00CE0735" w:rsidRPr="00D26873">
        <w:rPr>
          <w:rFonts w:ascii="Calibri" w:hAnsi="Calibri" w:cs="Calibri"/>
          <w:sz w:val="24"/>
          <w:szCs w:val="24"/>
          <w:lang w:val="mk-MK"/>
        </w:rPr>
        <w:t>прибирање на податоци за културното наследство во Скопје</w:t>
      </w:r>
      <w:r w:rsidR="00D26873" w:rsidRPr="00D26873">
        <w:rPr>
          <w:rFonts w:ascii="Calibri" w:hAnsi="Calibri" w:cs="Calibri"/>
          <w:sz w:val="24"/>
          <w:szCs w:val="24"/>
          <w:lang w:val="mk-MK"/>
        </w:rPr>
        <w:t xml:space="preserve"> и изготвување на текст во Енциклопедија на културното наследство во издание на една од најголемите академски издавачки компании во светот, Спрингер, во едиција на реномираната издавачка куќа Палгрејв од Лондон, Голема Британија.</w:t>
      </w:r>
    </w:p>
    <w:p w14:paraId="52627B6D" w14:textId="77777777" w:rsidR="00FE418D" w:rsidRPr="0001739F" w:rsidRDefault="00FE418D" w:rsidP="00D26873">
      <w:pPr>
        <w:spacing w:after="0"/>
        <w:ind w:right="96"/>
        <w:jc w:val="both"/>
        <w:rPr>
          <w:rFonts w:ascii="Calibri" w:eastAsia="Calibri" w:hAnsi="Calibri" w:cs="Calibri"/>
          <w:sz w:val="24"/>
          <w:szCs w:val="24"/>
        </w:rPr>
      </w:pPr>
    </w:p>
    <w:p w14:paraId="105E8B5E" w14:textId="77777777" w:rsidR="007F0EA2" w:rsidRPr="00BC5982" w:rsidRDefault="007F0EA2" w:rsidP="002E10B6">
      <w:pPr>
        <w:spacing w:after="0" w:line="276" w:lineRule="auto"/>
        <w:ind w:left="720"/>
        <w:jc w:val="both"/>
        <w:rPr>
          <w:rFonts w:ascii="Calibri" w:eastAsia="Calibri" w:hAnsi="Calibri" w:cs="Calibri"/>
          <w:b/>
          <w:sz w:val="24"/>
          <w:szCs w:val="24"/>
        </w:rPr>
      </w:pPr>
    </w:p>
    <w:p w14:paraId="44BE5472" w14:textId="56DF2FAA" w:rsidR="007F0EA2" w:rsidRPr="00BC5982" w:rsidRDefault="007F0EA2" w:rsidP="002E10B6">
      <w:pPr>
        <w:numPr>
          <w:ilvl w:val="0"/>
          <w:numId w:val="8"/>
        </w:numPr>
        <w:spacing w:after="0" w:line="276" w:lineRule="auto"/>
        <w:ind w:left="720" w:hanging="360"/>
        <w:jc w:val="both"/>
        <w:rPr>
          <w:rFonts w:ascii="Calibri" w:eastAsia="Calibri" w:hAnsi="Calibri" w:cs="Calibri"/>
          <w:b/>
          <w:color w:val="000000" w:themeColor="text1"/>
          <w:sz w:val="24"/>
          <w:szCs w:val="24"/>
        </w:rPr>
      </w:pPr>
      <w:r w:rsidRPr="00BC5982">
        <w:rPr>
          <w:rFonts w:ascii="Calibri" w:hAnsi="Calibri" w:cs="Calibri"/>
          <w:color w:val="000000" w:themeColor="text1"/>
          <w:sz w:val="24"/>
          <w:szCs w:val="24"/>
          <w:lang w:val="mk-MK"/>
        </w:rPr>
        <w:t>Научно истражувачки проект, во соработка со МАНУ: „</w:t>
      </w:r>
      <w:r w:rsidRPr="00BC5982">
        <w:rPr>
          <w:rFonts w:ascii="Calibri" w:hAnsi="Calibri" w:cs="Calibri"/>
          <w:b/>
          <w:color w:val="000000" w:themeColor="text1"/>
          <w:sz w:val="24"/>
          <w:szCs w:val="24"/>
          <w:lang w:val="mk-MK"/>
        </w:rPr>
        <w:t>Негирањето на посебноста на македонскиот јазик и политичката легитимност на македонската нација како форма на политички говор на омраза“</w:t>
      </w:r>
    </w:p>
    <w:p w14:paraId="51665657" w14:textId="27199845" w:rsidR="007F0EA2" w:rsidRPr="00BC5982" w:rsidRDefault="00540DEE" w:rsidP="002E10B6">
      <w:pPr>
        <w:spacing w:after="0" w:line="276" w:lineRule="auto"/>
        <w:ind w:left="720"/>
        <w:jc w:val="both"/>
        <w:rPr>
          <w:rFonts w:ascii="Calibri" w:eastAsia="Calibri" w:hAnsi="Calibri" w:cs="Calibri"/>
          <w:b/>
          <w:color w:val="000000" w:themeColor="text1"/>
          <w:sz w:val="24"/>
          <w:szCs w:val="24"/>
          <w:lang w:val="mk-MK"/>
        </w:rPr>
      </w:pPr>
      <w:r w:rsidRPr="00BC5982">
        <w:rPr>
          <w:rFonts w:ascii="Calibri" w:eastAsia="Calibri" w:hAnsi="Calibri" w:cs="Calibri"/>
          <w:sz w:val="24"/>
          <w:szCs w:val="24"/>
        </w:rPr>
        <w:t>Научноистражувачки тим во состав:</w:t>
      </w:r>
      <w:r>
        <w:rPr>
          <w:rFonts w:ascii="Calibri" w:eastAsia="Calibri" w:hAnsi="Calibri" w:cs="Calibri"/>
          <w:sz w:val="24"/>
          <w:szCs w:val="24"/>
          <w:lang w:val="mk-MK"/>
        </w:rPr>
        <w:t xml:space="preserve"> </w:t>
      </w:r>
      <w:r w:rsidR="007F0EA2" w:rsidRPr="00BC5982">
        <w:rPr>
          <w:rFonts w:ascii="Calibri" w:eastAsia="Times New Roman" w:hAnsi="Calibri" w:cs="Calibri"/>
          <w:color w:val="000000" w:themeColor="text1"/>
          <w:sz w:val="24"/>
          <w:szCs w:val="24"/>
          <w:lang w:val="mk-MK"/>
        </w:rPr>
        <w:t xml:space="preserve">проф. д-р Ганка Цветанова (раководител), проф. д-р Маријана Марковиќ, проф. д-р Елеонора Серафимовска, доц. д-р Милка Димитровска, асс. м-р Теа Конеска </w:t>
      </w:r>
      <w:r>
        <w:rPr>
          <w:rFonts w:ascii="Calibri" w:eastAsia="Times New Roman" w:hAnsi="Calibri" w:cs="Calibri"/>
          <w:color w:val="000000" w:themeColor="text1"/>
          <w:sz w:val="24"/>
          <w:szCs w:val="24"/>
          <w:lang w:val="mk-MK"/>
        </w:rPr>
        <w:t>–</w:t>
      </w:r>
      <w:r w:rsidR="007F0EA2" w:rsidRPr="00BC5982">
        <w:rPr>
          <w:rFonts w:ascii="Calibri" w:eastAsia="Times New Roman" w:hAnsi="Calibri" w:cs="Calibri"/>
          <w:color w:val="000000" w:themeColor="text1"/>
          <w:sz w:val="24"/>
          <w:szCs w:val="24"/>
          <w:lang w:val="mk-MK"/>
        </w:rPr>
        <w:t xml:space="preserve"> Василевска</w:t>
      </w:r>
      <w:r>
        <w:rPr>
          <w:rFonts w:ascii="Calibri" w:eastAsia="Times New Roman" w:hAnsi="Calibri" w:cs="Calibri"/>
          <w:color w:val="000000" w:themeColor="text1"/>
          <w:sz w:val="24"/>
          <w:szCs w:val="24"/>
          <w:lang w:val="mk-MK"/>
        </w:rPr>
        <w:t>.</w:t>
      </w:r>
    </w:p>
    <w:p w14:paraId="26BDE6D7" w14:textId="25868D3C" w:rsidR="00540DEE" w:rsidRPr="004A61CF" w:rsidRDefault="00540DEE" w:rsidP="00540DEE">
      <w:pPr>
        <w:spacing w:after="0" w:line="240" w:lineRule="auto"/>
        <w:ind w:left="720" w:right="-329"/>
        <w:jc w:val="both"/>
        <w:rPr>
          <w:rFonts w:ascii="Calibri" w:hAnsi="Calibri" w:cs="Calibri"/>
          <w:sz w:val="24"/>
          <w:szCs w:val="24"/>
          <w:lang w:val="mk-MK"/>
        </w:rPr>
      </w:pPr>
      <w:r w:rsidRPr="004A61CF">
        <w:rPr>
          <w:rFonts w:ascii="Calibri" w:eastAsia="Calibri" w:hAnsi="Calibri" w:cs="Calibri"/>
          <w:sz w:val="24"/>
          <w:szCs w:val="24"/>
          <w:lang w:val="mk-MK"/>
        </w:rPr>
        <w:t>Временски период за реализација:</w:t>
      </w:r>
      <w:r w:rsidR="004A61CF" w:rsidRPr="004A61CF">
        <w:rPr>
          <w:rFonts w:ascii="Calibri" w:eastAsia="Calibri" w:hAnsi="Calibri" w:cs="Calibri"/>
          <w:sz w:val="24"/>
          <w:szCs w:val="24"/>
        </w:rPr>
        <w:t xml:space="preserve"> 3 </w:t>
      </w:r>
      <w:r w:rsidR="004A61CF" w:rsidRPr="004A61CF">
        <w:rPr>
          <w:rFonts w:ascii="Calibri" w:eastAsia="Calibri" w:hAnsi="Calibri" w:cs="Calibri"/>
          <w:sz w:val="24"/>
          <w:szCs w:val="24"/>
          <w:lang w:val="mk-MK"/>
        </w:rPr>
        <w:t>години</w:t>
      </w:r>
    </w:p>
    <w:p w14:paraId="3D2CC9FA" w14:textId="04B95C1D" w:rsidR="004A61CF" w:rsidRPr="004A61CF" w:rsidRDefault="00540DEE" w:rsidP="004A61CF">
      <w:pPr>
        <w:ind w:left="709"/>
        <w:jc w:val="both"/>
        <w:rPr>
          <w:rFonts w:ascii="Calibri" w:hAnsi="Calibri" w:cs="Calibri"/>
          <w:sz w:val="24"/>
          <w:szCs w:val="24"/>
        </w:rPr>
      </w:pPr>
      <w:r w:rsidRPr="004A61CF">
        <w:rPr>
          <w:rFonts w:ascii="Calibri" w:eastAsia="Calibri" w:hAnsi="Calibri" w:cs="Calibri"/>
          <w:sz w:val="24"/>
          <w:szCs w:val="24"/>
          <w:lang w:val="mk-MK"/>
        </w:rPr>
        <w:t>Целта на проектот е</w:t>
      </w:r>
      <w:r w:rsidRPr="00A57837">
        <w:rPr>
          <w:rFonts w:ascii="Calibri" w:eastAsia="Calibri" w:hAnsi="Calibri" w:cs="Calibri"/>
          <w:color w:val="FF0000"/>
          <w:sz w:val="24"/>
          <w:szCs w:val="24"/>
          <w:lang w:val="mk-MK"/>
        </w:rPr>
        <w:t xml:space="preserve"> </w:t>
      </w:r>
      <w:r w:rsidR="004A61CF" w:rsidRPr="004A61CF">
        <w:rPr>
          <w:rFonts w:ascii="Calibri" w:hAnsi="Calibri" w:cs="Calibri"/>
          <w:sz w:val="24"/>
          <w:szCs w:val="24"/>
          <w:lang w:val="mk-MK"/>
        </w:rPr>
        <w:t xml:space="preserve">да ја реафирмира посебноста на македонскиот јазик и политичката легитимност на македонската нација. Истовремено, преку ова истражување  треба да се утврди дека негирање на посебноста на македонскиот јазик и оспорувањето на политичката легитимност на македонската нација претставува форма на политички говор на омраза. Истражувањето се стреми </w:t>
      </w:r>
      <w:r w:rsidR="004A61CF" w:rsidRPr="004A61CF">
        <w:rPr>
          <w:rFonts w:ascii="Calibri" w:hAnsi="Calibri" w:cs="Calibri"/>
          <w:sz w:val="24"/>
          <w:szCs w:val="24"/>
        </w:rPr>
        <w:t xml:space="preserve">да даде </w:t>
      </w:r>
      <w:r w:rsidR="004A61CF" w:rsidRPr="004A61CF">
        <w:rPr>
          <w:rFonts w:ascii="Calibri" w:hAnsi="Calibri" w:cs="Calibri"/>
          <w:sz w:val="24"/>
          <w:szCs w:val="24"/>
          <w:lang w:val="mk-MK"/>
        </w:rPr>
        <w:t xml:space="preserve">релевантно </w:t>
      </w:r>
      <w:r w:rsidR="004A61CF" w:rsidRPr="004A61CF">
        <w:rPr>
          <w:rFonts w:ascii="Calibri" w:hAnsi="Calibri" w:cs="Calibri"/>
          <w:sz w:val="24"/>
          <w:szCs w:val="24"/>
        </w:rPr>
        <w:t xml:space="preserve">гледиште на </w:t>
      </w:r>
      <w:r w:rsidR="004A61CF" w:rsidRPr="004A61CF">
        <w:rPr>
          <w:rFonts w:ascii="Calibri" w:hAnsi="Calibri" w:cs="Calibri"/>
          <w:sz w:val="24"/>
          <w:szCs w:val="24"/>
          <w:lang w:val="mk-MK"/>
        </w:rPr>
        <w:t xml:space="preserve">актуелните </w:t>
      </w:r>
      <w:r w:rsidR="004A61CF" w:rsidRPr="004A61CF">
        <w:rPr>
          <w:rFonts w:ascii="Calibri" w:hAnsi="Calibri" w:cs="Calibri"/>
          <w:sz w:val="24"/>
          <w:szCs w:val="24"/>
        </w:rPr>
        <w:t>состојб</w:t>
      </w:r>
      <w:r w:rsidR="004A61CF" w:rsidRPr="004A61CF">
        <w:rPr>
          <w:rFonts w:ascii="Calibri" w:hAnsi="Calibri" w:cs="Calibri"/>
          <w:sz w:val="24"/>
          <w:szCs w:val="24"/>
          <w:lang w:val="mk-MK"/>
        </w:rPr>
        <w:t>и</w:t>
      </w:r>
      <w:r w:rsidR="004A61CF" w:rsidRPr="004A61CF">
        <w:rPr>
          <w:rFonts w:ascii="Calibri" w:hAnsi="Calibri" w:cs="Calibri"/>
          <w:sz w:val="24"/>
          <w:szCs w:val="24"/>
        </w:rPr>
        <w:t xml:space="preserve"> и да поттикне понатамошни анализи </w:t>
      </w:r>
      <w:r w:rsidR="004A61CF" w:rsidRPr="004A61CF">
        <w:rPr>
          <w:rFonts w:ascii="Calibri" w:hAnsi="Calibri" w:cs="Calibri"/>
          <w:sz w:val="24"/>
          <w:szCs w:val="24"/>
          <w:lang w:val="mk-MK"/>
        </w:rPr>
        <w:t xml:space="preserve">и согледувања </w:t>
      </w:r>
      <w:r w:rsidR="004A61CF" w:rsidRPr="004A61CF">
        <w:rPr>
          <w:rFonts w:ascii="Calibri" w:hAnsi="Calibri" w:cs="Calibri"/>
          <w:sz w:val="24"/>
          <w:szCs w:val="24"/>
        </w:rPr>
        <w:t>на оваа тема со цел обезбедување на поголем број информации од научниот свет.</w:t>
      </w:r>
    </w:p>
    <w:p w14:paraId="5E4D7BC1" w14:textId="36846D20" w:rsidR="00540DEE" w:rsidRPr="00A57837" w:rsidRDefault="00540DEE" w:rsidP="00540DEE">
      <w:pPr>
        <w:spacing w:after="0" w:line="240" w:lineRule="auto"/>
        <w:ind w:left="720" w:right="96"/>
        <w:jc w:val="both"/>
        <w:rPr>
          <w:rFonts w:ascii="Calibri" w:eastAsia="Calibri" w:hAnsi="Calibri" w:cs="Calibri"/>
          <w:color w:val="FF0000"/>
          <w:sz w:val="24"/>
          <w:szCs w:val="24"/>
          <w:lang w:val="mk-MK"/>
        </w:rPr>
      </w:pPr>
    </w:p>
    <w:p w14:paraId="7199EE74" w14:textId="77777777" w:rsidR="00214FC9" w:rsidRPr="00BC5982" w:rsidRDefault="00214FC9" w:rsidP="00214FC9">
      <w:pPr>
        <w:spacing w:after="0" w:line="276" w:lineRule="auto"/>
        <w:ind w:left="720"/>
        <w:jc w:val="both"/>
        <w:rPr>
          <w:rFonts w:ascii="Calibri" w:eastAsia="Calibri" w:hAnsi="Calibri" w:cs="Calibri"/>
          <w:b/>
          <w:sz w:val="24"/>
          <w:szCs w:val="24"/>
        </w:rPr>
      </w:pPr>
    </w:p>
    <w:p w14:paraId="07C0CBC1" w14:textId="77777777" w:rsidR="00B34672" w:rsidRPr="00B34672" w:rsidRDefault="00214FC9" w:rsidP="00865C67">
      <w:pPr>
        <w:numPr>
          <w:ilvl w:val="0"/>
          <w:numId w:val="8"/>
        </w:numPr>
        <w:spacing w:after="0" w:line="240" w:lineRule="auto"/>
        <w:ind w:left="720" w:right="90" w:hanging="360"/>
        <w:jc w:val="both"/>
        <w:textAlignment w:val="baseline"/>
        <w:rPr>
          <w:rFonts w:ascii="Calibri" w:eastAsia="Times New Roman" w:hAnsi="Calibri" w:cs="Calibri"/>
          <w:color w:val="000000"/>
          <w:sz w:val="24"/>
          <w:szCs w:val="24"/>
        </w:rPr>
      </w:pPr>
      <w:r w:rsidRPr="004A61CF">
        <w:rPr>
          <w:rFonts w:ascii="Calibri" w:eastAsia="Calibri" w:hAnsi="Calibri" w:cs="Calibri"/>
          <w:sz w:val="24"/>
          <w:szCs w:val="24"/>
        </w:rPr>
        <w:t xml:space="preserve">Научно истражувачки проект </w:t>
      </w:r>
      <w:r w:rsidR="00540DEE" w:rsidRPr="004A61CF">
        <w:rPr>
          <w:rFonts w:ascii="Calibri" w:eastAsia="Calibri" w:hAnsi="Calibri" w:cs="Calibri"/>
          <w:sz w:val="24"/>
          <w:szCs w:val="24"/>
          <w:lang w:val="mk-MK"/>
        </w:rPr>
        <w:t>„</w:t>
      </w:r>
      <w:r w:rsidRPr="004A61CF">
        <w:rPr>
          <w:rFonts w:ascii="Calibri" w:eastAsia="Times New Roman" w:hAnsi="Calibri" w:cs="Calibri"/>
          <w:b/>
          <w:iCs/>
          <w:color w:val="000000"/>
          <w:sz w:val="24"/>
          <w:szCs w:val="24"/>
          <w:lang w:val="mk-MK"/>
        </w:rPr>
        <w:t>Компаративно истражување на изборните системи во Република Северна Македонија</w:t>
      </w:r>
      <w:r w:rsidRPr="004A61CF">
        <w:rPr>
          <w:rFonts w:ascii="Calibri" w:eastAsia="Times New Roman" w:hAnsi="Calibri" w:cs="Calibri"/>
          <w:color w:val="000000"/>
          <w:sz w:val="24"/>
          <w:szCs w:val="24"/>
        </w:rPr>
        <w:t>”</w:t>
      </w:r>
      <w:r w:rsidR="00540DEE" w:rsidRPr="004A61CF">
        <w:rPr>
          <w:rFonts w:ascii="Calibri" w:eastAsia="Times New Roman" w:hAnsi="Calibri" w:cs="Calibri"/>
          <w:color w:val="000000"/>
          <w:sz w:val="24"/>
          <w:szCs w:val="24"/>
          <w:lang w:val="mk-MK"/>
        </w:rPr>
        <w:t>.</w:t>
      </w:r>
      <w:r w:rsidR="008F1B07" w:rsidRPr="004A61CF">
        <w:rPr>
          <w:rFonts w:ascii="Calibri" w:eastAsia="Times New Roman" w:hAnsi="Calibri" w:cs="Calibri"/>
          <w:color w:val="000000"/>
          <w:sz w:val="24"/>
          <w:szCs w:val="24"/>
          <w:lang w:val="mk-MK"/>
        </w:rPr>
        <w:t xml:space="preserve"> </w:t>
      </w:r>
      <w:r w:rsidR="00CE0735" w:rsidRPr="00B34672">
        <w:rPr>
          <w:rFonts w:ascii="Calibri" w:eastAsia="Times New Roman" w:hAnsi="Calibri" w:cs="Calibri"/>
          <w:sz w:val="24"/>
          <w:szCs w:val="24"/>
          <w:lang w:val="mk-MK"/>
        </w:rPr>
        <w:t xml:space="preserve">Во соработка со </w:t>
      </w:r>
      <w:r w:rsidR="004A61CF" w:rsidRPr="00B34672">
        <w:rPr>
          <w:rFonts w:ascii="Calibri" w:eastAsia="Times New Roman" w:hAnsi="Calibri" w:cs="Calibri"/>
          <w:sz w:val="24"/>
          <w:szCs w:val="24"/>
          <w:lang w:val="mk-MK"/>
        </w:rPr>
        <w:t xml:space="preserve">Институтот за демократија </w:t>
      </w:r>
      <w:r w:rsidR="004A61CF" w:rsidRPr="00B34672">
        <w:rPr>
          <w:rFonts w:ascii="Calibri" w:eastAsia="Times New Roman" w:hAnsi="Calibri" w:cs="Calibri"/>
          <w:sz w:val="24"/>
          <w:szCs w:val="24"/>
        </w:rPr>
        <w:t xml:space="preserve">“ </w:t>
      </w:r>
      <w:r w:rsidR="004A61CF" w:rsidRPr="00B34672">
        <w:rPr>
          <w:rFonts w:ascii="Calibri" w:eastAsia="Times New Roman" w:hAnsi="Calibri" w:cs="Calibri"/>
          <w:sz w:val="24"/>
          <w:szCs w:val="24"/>
          <w:lang w:val="mk-MK"/>
        </w:rPr>
        <w:t>Социетас Цивилис</w:t>
      </w:r>
      <w:r w:rsidR="004A61CF" w:rsidRPr="00B34672">
        <w:rPr>
          <w:rFonts w:ascii="Calibri" w:eastAsia="Times New Roman" w:hAnsi="Calibri" w:cs="Calibri"/>
          <w:sz w:val="24"/>
          <w:szCs w:val="24"/>
        </w:rPr>
        <w:t xml:space="preserve">” </w:t>
      </w:r>
      <w:r w:rsidR="004A61CF" w:rsidRPr="00B34672">
        <w:rPr>
          <w:rFonts w:ascii="Calibri" w:eastAsia="Times New Roman" w:hAnsi="Calibri" w:cs="Calibri"/>
          <w:sz w:val="24"/>
          <w:szCs w:val="24"/>
          <w:lang w:val="mk-MK"/>
        </w:rPr>
        <w:t>и</w:t>
      </w:r>
      <w:r w:rsidR="00B34672" w:rsidRPr="00B34672">
        <w:rPr>
          <w:rFonts w:ascii="Calibri" w:hAnsi="Calibri" w:cs="Calibri"/>
          <w:sz w:val="24"/>
          <w:szCs w:val="24"/>
        </w:rPr>
        <w:t xml:space="preserve"> The International Foundation for Electoral Systems Country Office in Skopje</w:t>
      </w:r>
      <w:r w:rsidR="004A61CF" w:rsidRPr="00B34672">
        <w:rPr>
          <w:rFonts w:ascii="Calibri" w:eastAsia="Times New Roman" w:hAnsi="Calibri" w:cs="Calibri"/>
          <w:color w:val="FF0000"/>
          <w:sz w:val="24"/>
          <w:szCs w:val="24"/>
          <w:lang w:val="mk-MK"/>
        </w:rPr>
        <w:t xml:space="preserve"> </w:t>
      </w:r>
    </w:p>
    <w:p w14:paraId="3FBC847F" w14:textId="0A556E7A" w:rsidR="00540DEE" w:rsidRPr="004A61CF" w:rsidRDefault="00540DEE" w:rsidP="00B34672">
      <w:pPr>
        <w:spacing w:after="0" w:line="240" w:lineRule="auto"/>
        <w:ind w:left="720" w:right="90"/>
        <w:jc w:val="both"/>
        <w:textAlignment w:val="baseline"/>
        <w:rPr>
          <w:rFonts w:ascii="Calibri" w:eastAsia="Times New Roman" w:hAnsi="Calibri" w:cs="Calibri"/>
          <w:color w:val="000000"/>
          <w:sz w:val="24"/>
          <w:szCs w:val="24"/>
        </w:rPr>
      </w:pPr>
      <w:r w:rsidRPr="004A61CF">
        <w:rPr>
          <w:rFonts w:ascii="Calibri" w:eastAsia="Calibri" w:hAnsi="Calibri" w:cs="Calibri"/>
          <w:sz w:val="24"/>
          <w:szCs w:val="24"/>
        </w:rPr>
        <w:t>Научноистражувачки тим во состав:</w:t>
      </w:r>
      <w:r w:rsidRPr="004A61CF">
        <w:rPr>
          <w:rFonts w:ascii="Calibri" w:eastAsia="Calibri" w:hAnsi="Calibri" w:cs="Calibri"/>
          <w:sz w:val="24"/>
          <w:szCs w:val="24"/>
          <w:lang w:val="mk-MK"/>
        </w:rPr>
        <w:t xml:space="preserve"> </w:t>
      </w:r>
      <w:r w:rsidR="00214FC9" w:rsidRPr="004A61CF">
        <w:rPr>
          <w:rFonts w:ascii="Calibri" w:eastAsia="Times New Roman" w:hAnsi="Calibri" w:cs="Calibri"/>
          <w:color w:val="000000"/>
          <w:sz w:val="24"/>
          <w:szCs w:val="24"/>
        </w:rPr>
        <w:t>Доц. д-р Јован Близнаковски (рако</w:t>
      </w:r>
      <w:r w:rsidRPr="004A61CF">
        <w:rPr>
          <w:rFonts w:ascii="Calibri" w:eastAsia="Times New Roman" w:hAnsi="Calibri" w:cs="Calibri"/>
          <w:color w:val="000000"/>
          <w:sz w:val="24"/>
          <w:szCs w:val="24"/>
        </w:rPr>
        <w:t>водител), Проф. д-р Анета Цекиќ</w:t>
      </w:r>
      <w:r w:rsidR="00214FC9" w:rsidRPr="004A61CF">
        <w:rPr>
          <w:rFonts w:ascii="Calibri" w:eastAsia="Times New Roman" w:hAnsi="Calibri" w:cs="Calibri"/>
          <w:color w:val="000000"/>
          <w:sz w:val="24"/>
          <w:szCs w:val="24"/>
        </w:rPr>
        <w:t xml:space="preserve"> </w:t>
      </w:r>
    </w:p>
    <w:p w14:paraId="064244EB" w14:textId="6918291D" w:rsidR="00214FC9" w:rsidRPr="00540DEE" w:rsidRDefault="00540DEE" w:rsidP="00540DEE">
      <w:pPr>
        <w:spacing w:after="0" w:line="240" w:lineRule="auto"/>
        <w:ind w:left="720" w:right="90"/>
        <w:jc w:val="both"/>
        <w:textAlignment w:val="baseline"/>
        <w:rPr>
          <w:rFonts w:ascii="Calibri" w:eastAsia="Times New Roman" w:hAnsi="Calibri" w:cs="Calibri"/>
          <w:sz w:val="24"/>
          <w:szCs w:val="24"/>
        </w:rPr>
      </w:pPr>
      <w:r>
        <w:rPr>
          <w:rFonts w:ascii="Calibri" w:eastAsia="Times New Roman" w:hAnsi="Calibri" w:cs="Calibri"/>
          <w:color w:val="000000"/>
          <w:sz w:val="24"/>
          <w:szCs w:val="24"/>
          <w:lang w:val="mk-MK"/>
        </w:rPr>
        <w:t>Т</w:t>
      </w:r>
      <w:r w:rsidRPr="00BC5982">
        <w:rPr>
          <w:rFonts w:ascii="Calibri" w:eastAsia="Times New Roman" w:hAnsi="Calibri" w:cs="Calibri"/>
          <w:color w:val="000000"/>
          <w:sz w:val="24"/>
          <w:szCs w:val="24"/>
        </w:rPr>
        <w:t>ехничка и логистичка поддршка</w:t>
      </w:r>
      <w:r>
        <w:rPr>
          <w:rFonts w:ascii="Calibri" w:eastAsia="Times New Roman" w:hAnsi="Calibri" w:cs="Calibri"/>
          <w:color w:val="000000"/>
          <w:sz w:val="24"/>
          <w:szCs w:val="24"/>
          <w:lang w:val="mk-MK"/>
        </w:rPr>
        <w:t>:</w:t>
      </w:r>
      <w:r w:rsidRPr="00BC5982">
        <w:rPr>
          <w:rFonts w:ascii="Calibri" w:eastAsia="Times New Roman" w:hAnsi="Calibri" w:cs="Calibri"/>
          <w:color w:val="000000"/>
          <w:sz w:val="24"/>
          <w:szCs w:val="24"/>
        </w:rPr>
        <w:t xml:space="preserve"> </w:t>
      </w:r>
      <w:r w:rsidR="00214FC9" w:rsidRPr="00BC5982">
        <w:rPr>
          <w:rFonts w:ascii="Calibri" w:eastAsia="Times New Roman" w:hAnsi="Calibri" w:cs="Calibri"/>
          <w:color w:val="000000"/>
          <w:sz w:val="24"/>
          <w:szCs w:val="24"/>
        </w:rPr>
        <w:t xml:space="preserve">М-р </w:t>
      </w:r>
      <w:r w:rsidR="00214FC9" w:rsidRPr="00BC5982">
        <w:rPr>
          <w:rFonts w:ascii="Calibri" w:eastAsia="Times New Roman" w:hAnsi="Calibri" w:cs="Calibri"/>
          <w:color w:val="000000"/>
          <w:sz w:val="24"/>
          <w:szCs w:val="24"/>
          <w:lang w:val="mk-MK"/>
        </w:rPr>
        <w:t>Љ</w:t>
      </w:r>
      <w:r>
        <w:rPr>
          <w:rFonts w:ascii="Calibri" w:eastAsia="Times New Roman" w:hAnsi="Calibri" w:cs="Calibri"/>
          <w:color w:val="000000"/>
          <w:sz w:val="24"/>
          <w:szCs w:val="24"/>
        </w:rPr>
        <w:t>уан Имери</w:t>
      </w:r>
      <w:r w:rsidR="00214FC9" w:rsidRPr="00BC5982">
        <w:rPr>
          <w:rFonts w:ascii="Calibri" w:eastAsia="Times New Roman" w:hAnsi="Calibri" w:cs="Calibri"/>
          <w:color w:val="000000"/>
          <w:sz w:val="24"/>
          <w:szCs w:val="24"/>
        </w:rPr>
        <w:t xml:space="preserve">,  Сафет Балажи </w:t>
      </w:r>
    </w:p>
    <w:p w14:paraId="37961377" w14:textId="51A9FD41" w:rsidR="00540DEE" w:rsidRPr="002C70A5" w:rsidRDefault="00540DEE" w:rsidP="00540DEE">
      <w:pPr>
        <w:spacing w:after="0" w:line="240" w:lineRule="auto"/>
        <w:ind w:left="720" w:right="-329"/>
        <w:jc w:val="both"/>
        <w:rPr>
          <w:rFonts w:ascii="Calibri" w:hAnsi="Calibri" w:cs="Calibri"/>
          <w:sz w:val="24"/>
          <w:szCs w:val="24"/>
          <w:lang w:val="mk-MK"/>
        </w:rPr>
      </w:pPr>
      <w:r w:rsidRPr="002C70A5">
        <w:rPr>
          <w:rFonts w:ascii="Calibri" w:eastAsia="Calibri" w:hAnsi="Calibri" w:cs="Calibri"/>
          <w:sz w:val="24"/>
          <w:szCs w:val="24"/>
          <w:lang w:val="mk-MK"/>
        </w:rPr>
        <w:t>Временски период за реализација:</w:t>
      </w:r>
      <w:r w:rsidR="00B34672" w:rsidRPr="002C70A5">
        <w:rPr>
          <w:rFonts w:ascii="Calibri" w:eastAsia="Calibri" w:hAnsi="Calibri" w:cs="Calibri"/>
          <w:sz w:val="24"/>
          <w:szCs w:val="24"/>
        </w:rPr>
        <w:t xml:space="preserve"> 1 </w:t>
      </w:r>
      <w:r w:rsidR="00B34672" w:rsidRPr="002C70A5">
        <w:rPr>
          <w:rFonts w:ascii="Calibri" w:eastAsia="Calibri" w:hAnsi="Calibri" w:cs="Calibri"/>
          <w:sz w:val="24"/>
          <w:szCs w:val="24"/>
          <w:lang w:val="mk-MK"/>
        </w:rPr>
        <w:t>година</w:t>
      </w:r>
    </w:p>
    <w:p w14:paraId="4710B1A7" w14:textId="5E7AAD3A" w:rsidR="002C70A5" w:rsidRPr="002C70A5" w:rsidRDefault="002C70A5" w:rsidP="002C70A5">
      <w:pPr>
        <w:spacing w:after="0" w:line="240" w:lineRule="auto"/>
        <w:ind w:left="720" w:right="96"/>
        <w:jc w:val="both"/>
        <w:rPr>
          <w:rFonts w:ascii="Calibri" w:eastAsia="Calibri" w:hAnsi="Calibri" w:cs="Calibri"/>
          <w:sz w:val="24"/>
          <w:szCs w:val="24"/>
          <w:lang w:val="mk-MK"/>
        </w:rPr>
      </w:pPr>
      <w:r w:rsidRPr="002C70A5">
        <w:rPr>
          <w:rFonts w:ascii="Calibri" w:eastAsia="Calibri" w:hAnsi="Calibri" w:cs="Calibri"/>
          <w:sz w:val="24"/>
          <w:szCs w:val="24"/>
          <w:lang w:val="mk-MK"/>
        </w:rPr>
        <w:t>Целта на проектот е</w:t>
      </w:r>
      <w:r w:rsidRPr="002C70A5">
        <w:rPr>
          <w:rFonts w:ascii="Calibri" w:eastAsia="Calibri" w:hAnsi="Calibri" w:cs="Calibri"/>
          <w:sz w:val="24"/>
          <w:szCs w:val="24"/>
        </w:rPr>
        <w:t>:</w:t>
      </w:r>
    </w:p>
    <w:p w14:paraId="73740DD5" w14:textId="460AA8AB" w:rsidR="002C70A5" w:rsidRPr="002C70A5" w:rsidRDefault="002C70A5" w:rsidP="002C70A5">
      <w:pPr>
        <w:spacing w:after="0" w:line="240" w:lineRule="auto"/>
        <w:ind w:left="720" w:right="96"/>
        <w:jc w:val="both"/>
        <w:rPr>
          <w:rFonts w:ascii="Calibri" w:hAnsi="Calibri" w:cs="Calibri"/>
          <w:color w:val="000000"/>
          <w:sz w:val="24"/>
          <w:szCs w:val="24"/>
        </w:rPr>
      </w:pPr>
      <w:r w:rsidRPr="002C70A5">
        <w:rPr>
          <w:rFonts w:ascii="Calibri" w:hAnsi="Calibri" w:cs="Calibri"/>
          <w:color w:val="000000"/>
          <w:sz w:val="24"/>
          <w:szCs w:val="24"/>
          <w:lang w:val="mk-MK"/>
        </w:rPr>
        <w:t>М</w:t>
      </w:r>
      <w:r w:rsidRPr="002C70A5">
        <w:rPr>
          <w:rFonts w:ascii="Calibri" w:hAnsi="Calibri" w:cs="Calibri"/>
          <w:color w:val="000000"/>
          <w:sz w:val="24"/>
          <w:szCs w:val="24"/>
        </w:rPr>
        <w:t>еѓународно анкетно истражување кое се фокусира на изборното однесување на граѓан(к)ите, досега имплементирано низ светот во пет различни брана почнувајќи од 1996-та година.</w:t>
      </w:r>
    </w:p>
    <w:p w14:paraId="6184F493" w14:textId="77777777" w:rsidR="002C70A5" w:rsidRPr="002C70A5" w:rsidRDefault="002C70A5" w:rsidP="002C70A5">
      <w:pPr>
        <w:autoSpaceDE w:val="0"/>
        <w:autoSpaceDN w:val="0"/>
        <w:adjustRightInd w:val="0"/>
        <w:spacing w:after="0" w:line="240" w:lineRule="auto"/>
        <w:rPr>
          <w:rFonts w:ascii="Calibri" w:hAnsi="Calibri" w:cs="Calibri"/>
          <w:color w:val="000000"/>
          <w:sz w:val="24"/>
          <w:szCs w:val="24"/>
        </w:rPr>
      </w:pPr>
    </w:p>
    <w:p w14:paraId="21F57BBE" w14:textId="44A78EE8" w:rsidR="002C70A5" w:rsidRPr="002C70A5" w:rsidRDefault="002C70A5" w:rsidP="002C70A5">
      <w:pPr>
        <w:spacing w:after="0" w:line="240" w:lineRule="auto"/>
        <w:ind w:left="720" w:right="96"/>
        <w:jc w:val="both"/>
        <w:rPr>
          <w:rFonts w:ascii="Calibri" w:eastAsia="Calibri" w:hAnsi="Calibri" w:cs="Calibri"/>
          <w:color w:val="FF0000"/>
          <w:sz w:val="24"/>
          <w:szCs w:val="24"/>
        </w:rPr>
      </w:pPr>
      <w:r w:rsidRPr="002C70A5">
        <w:rPr>
          <w:rFonts w:ascii="Calibri" w:hAnsi="Calibri" w:cs="Calibri"/>
          <w:color w:val="000000"/>
          <w:sz w:val="24"/>
          <w:szCs w:val="24"/>
        </w:rPr>
        <w:t xml:space="preserve"> ИСППИ ќе ја има координативната улога во спроведување на проектот, ќе ги спроведе подготвителните активности за анкетата и ќе ја подготви базата на податоци и останите продукти кои произлегуваат од проектот. Базата на податоци ќе биде поставена под отворен пристап во интегрирана база на податоци од сите земји кои учествуаат во актуелниот, 6-ти бран на КИИС.</w:t>
      </w:r>
    </w:p>
    <w:p w14:paraId="7BDAB2C3" w14:textId="77777777" w:rsidR="00540DEE" w:rsidRPr="002C70A5" w:rsidRDefault="00540DEE" w:rsidP="00214FC9">
      <w:pPr>
        <w:spacing w:after="0" w:line="240" w:lineRule="auto"/>
        <w:ind w:left="360"/>
        <w:jc w:val="both"/>
        <w:textAlignment w:val="baseline"/>
        <w:rPr>
          <w:rFonts w:ascii="Calibri" w:eastAsia="Times New Roman" w:hAnsi="Calibri" w:cs="Calibri"/>
          <w:sz w:val="24"/>
          <w:szCs w:val="24"/>
        </w:rPr>
      </w:pPr>
    </w:p>
    <w:p w14:paraId="287A6E00" w14:textId="0045378F" w:rsidR="00540DEE" w:rsidRPr="00BC5982" w:rsidRDefault="008F1B07" w:rsidP="00540DEE">
      <w:pPr>
        <w:numPr>
          <w:ilvl w:val="0"/>
          <w:numId w:val="8"/>
        </w:numPr>
        <w:spacing w:after="0" w:line="276" w:lineRule="auto"/>
        <w:ind w:left="720" w:hanging="360"/>
        <w:jc w:val="both"/>
        <w:rPr>
          <w:rFonts w:ascii="Calibri" w:eastAsia="Calibri" w:hAnsi="Calibri" w:cs="Calibri"/>
          <w:b/>
          <w:sz w:val="24"/>
          <w:szCs w:val="24"/>
        </w:rPr>
      </w:pPr>
      <w:r>
        <w:rPr>
          <w:rFonts w:ascii="Calibri" w:eastAsia="Calibri" w:hAnsi="Calibri" w:cs="Calibri"/>
          <w:sz w:val="24"/>
          <w:szCs w:val="24"/>
          <w:lang w:val="mk-MK"/>
        </w:rPr>
        <w:t>Аплициран н</w:t>
      </w:r>
      <w:r w:rsidR="00540DEE" w:rsidRPr="00BC5982">
        <w:rPr>
          <w:rFonts w:ascii="Calibri" w:eastAsia="Calibri" w:hAnsi="Calibri" w:cs="Calibri"/>
          <w:sz w:val="24"/>
          <w:szCs w:val="24"/>
        </w:rPr>
        <w:t xml:space="preserve">аучно-истражувачки проект </w:t>
      </w:r>
      <w:r>
        <w:rPr>
          <w:rFonts w:ascii="Calibri" w:hAnsi="Calibri" w:cs="Calibri"/>
          <w:sz w:val="24"/>
          <w:szCs w:val="24"/>
          <w:lang w:val="mk-MK"/>
        </w:rPr>
        <w:t xml:space="preserve">на програмата </w:t>
      </w:r>
      <w:r>
        <w:rPr>
          <w:rFonts w:ascii="Calibri" w:hAnsi="Calibri" w:cs="Calibri"/>
          <w:sz w:val="24"/>
          <w:szCs w:val="24"/>
        </w:rPr>
        <w:t xml:space="preserve">Horizon Widera </w:t>
      </w:r>
      <w:r w:rsidR="00540DEE" w:rsidRPr="00BC5982">
        <w:rPr>
          <w:rFonts w:ascii="Calibri" w:eastAsia="Calibri" w:hAnsi="Calibri" w:cs="Calibri"/>
          <w:sz w:val="24"/>
          <w:szCs w:val="24"/>
          <w:lang w:val="mk-MK"/>
        </w:rPr>
        <w:t>„</w:t>
      </w:r>
      <w:r w:rsidR="00540DEE" w:rsidRPr="00BC5982">
        <w:rPr>
          <w:rFonts w:ascii="Calibri" w:eastAsia="Calibri" w:hAnsi="Calibri" w:cs="Calibri"/>
          <w:b/>
          <w:sz w:val="24"/>
          <w:szCs w:val="24"/>
          <w:lang w:val="mk-MK"/>
        </w:rPr>
        <w:t>European Consortium for Research and Innovation in Sustainability Policy (EuCRISP)</w:t>
      </w:r>
      <w:r w:rsidR="00540DEE" w:rsidRPr="00BC5982">
        <w:rPr>
          <w:rFonts w:ascii="Calibri" w:eastAsia="Calibri" w:hAnsi="Calibri" w:cs="Calibri"/>
          <w:sz w:val="24"/>
          <w:szCs w:val="24"/>
          <w:lang w:val="mk-MK"/>
        </w:rPr>
        <w:t>„</w:t>
      </w:r>
    </w:p>
    <w:p w14:paraId="375AA5E4" w14:textId="77777777" w:rsidR="00FE418D" w:rsidRPr="00BC5982" w:rsidRDefault="00FE418D" w:rsidP="000E6E42">
      <w:pPr>
        <w:spacing w:after="0" w:line="276" w:lineRule="auto"/>
        <w:jc w:val="both"/>
        <w:rPr>
          <w:rFonts w:ascii="Calibri" w:eastAsia="Calibri" w:hAnsi="Calibri" w:cs="Calibri"/>
          <w:b/>
          <w:sz w:val="24"/>
          <w:szCs w:val="24"/>
        </w:rPr>
      </w:pPr>
    </w:p>
    <w:p w14:paraId="2B9AF059" w14:textId="77777777" w:rsidR="002B78F9" w:rsidRPr="00BC5982" w:rsidRDefault="002B78F9">
      <w:pPr>
        <w:spacing w:after="0" w:line="240" w:lineRule="auto"/>
        <w:ind w:right="95"/>
        <w:jc w:val="both"/>
        <w:rPr>
          <w:rFonts w:ascii="Calibri" w:eastAsia="Calibri" w:hAnsi="Calibri" w:cs="Calibri"/>
          <w:sz w:val="24"/>
          <w:szCs w:val="24"/>
        </w:rPr>
      </w:pPr>
    </w:p>
    <w:p w14:paraId="72035BF9" w14:textId="77777777" w:rsidR="002B78F9" w:rsidRPr="00BC5982" w:rsidRDefault="002B78F9">
      <w:pPr>
        <w:spacing w:after="0" w:line="240" w:lineRule="auto"/>
        <w:jc w:val="both"/>
        <w:rPr>
          <w:rFonts w:ascii="Calibri" w:eastAsia="Calibri" w:hAnsi="Calibri" w:cs="Calibri"/>
          <w:sz w:val="24"/>
          <w:szCs w:val="24"/>
          <w:shd w:val="clear" w:color="auto" w:fill="FFFFFF"/>
        </w:rPr>
      </w:pPr>
    </w:p>
    <w:p w14:paraId="05EC50E7" w14:textId="77777777" w:rsidR="002B78F9" w:rsidRPr="00BC5982" w:rsidRDefault="00BA1883">
      <w:pPr>
        <w:spacing w:after="0" w:line="240" w:lineRule="auto"/>
        <w:jc w:val="both"/>
        <w:rPr>
          <w:rFonts w:ascii="Calibri" w:eastAsia="Calibri" w:hAnsi="Calibri" w:cs="Calibri"/>
          <w:b/>
          <w:sz w:val="24"/>
          <w:szCs w:val="24"/>
          <w:shd w:val="clear" w:color="auto" w:fill="FFFF99"/>
        </w:rPr>
      </w:pPr>
      <w:r w:rsidRPr="00BC5982">
        <w:rPr>
          <w:rFonts w:ascii="Calibri" w:eastAsia="Calibri" w:hAnsi="Calibri" w:cs="Calibri"/>
          <w:b/>
          <w:sz w:val="24"/>
          <w:szCs w:val="24"/>
          <w:shd w:val="clear" w:color="auto" w:fill="FFFF99"/>
        </w:rPr>
        <w:t>4. Стручно апликативна дејност</w:t>
      </w:r>
    </w:p>
    <w:p w14:paraId="55E861B1" w14:textId="77777777" w:rsidR="002B78F9" w:rsidRPr="00BC5982" w:rsidRDefault="002B78F9">
      <w:pPr>
        <w:spacing w:after="0" w:line="240" w:lineRule="auto"/>
        <w:jc w:val="both"/>
        <w:rPr>
          <w:rFonts w:ascii="Calibri" w:eastAsia="Calibri" w:hAnsi="Calibri" w:cs="Calibri"/>
          <w:b/>
          <w:sz w:val="24"/>
          <w:szCs w:val="24"/>
          <w:shd w:val="clear" w:color="auto" w:fill="FFFF99"/>
        </w:rPr>
      </w:pPr>
    </w:p>
    <w:p w14:paraId="4EF8B0D8" w14:textId="43D5A842" w:rsidR="00FE418D" w:rsidRPr="00CE0735" w:rsidRDefault="00BA1883" w:rsidP="009D5A16">
      <w:pPr>
        <w:numPr>
          <w:ilvl w:val="0"/>
          <w:numId w:val="9"/>
        </w:numPr>
        <w:spacing w:after="0" w:line="240" w:lineRule="auto"/>
        <w:ind w:left="720" w:hanging="360"/>
        <w:jc w:val="both"/>
        <w:rPr>
          <w:rFonts w:ascii="Calibri" w:eastAsia="Calibri" w:hAnsi="Calibri" w:cs="Calibri"/>
          <w:sz w:val="24"/>
          <w:szCs w:val="24"/>
        </w:rPr>
      </w:pPr>
      <w:r w:rsidRPr="00BC5982">
        <w:rPr>
          <w:rFonts w:ascii="Calibri" w:eastAsia="Calibri" w:hAnsi="Calibri" w:cs="Calibri"/>
          <w:sz w:val="24"/>
          <w:szCs w:val="24"/>
          <w:shd w:val="clear" w:color="auto" w:fill="FFFFFF"/>
        </w:rPr>
        <w:t>Апликативен проект</w:t>
      </w:r>
      <w:r w:rsidRPr="00BC5982">
        <w:rPr>
          <w:rFonts w:ascii="Calibri" w:eastAsia="Calibri" w:hAnsi="Calibri" w:cs="Calibri"/>
          <w:sz w:val="24"/>
          <w:szCs w:val="24"/>
        </w:rPr>
        <w:t xml:space="preserve"> </w:t>
      </w:r>
      <w:r w:rsidRPr="00BC5982">
        <w:rPr>
          <w:rFonts w:ascii="Calibri" w:eastAsia="Calibri" w:hAnsi="Calibri" w:cs="Calibri"/>
          <w:b/>
          <w:sz w:val="24"/>
          <w:szCs w:val="24"/>
          <w:shd w:val="clear" w:color="auto" w:fill="FFFFFF"/>
        </w:rPr>
        <w:t>“</w:t>
      </w:r>
      <w:r w:rsidR="0085510D" w:rsidRPr="00BC5982">
        <w:rPr>
          <w:rFonts w:ascii="Calibri" w:eastAsia="Cambria" w:hAnsi="Calibri" w:cs="Calibri"/>
          <w:b/>
          <w:smallCaps/>
          <w:sz w:val="24"/>
          <w:szCs w:val="24"/>
          <w:lang w:val="mk-MK"/>
        </w:rPr>
        <w:t>Data Collection and Analysis on UNICEF'S Strategic Positioning for UNICEF'S Country Programme Evaluation</w:t>
      </w:r>
      <w:r w:rsidR="00FE418D" w:rsidRPr="00BC5982">
        <w:rPr>
          <w:rFonts w:ascii="Calibri" w:eastAsia="Calibri" w:hAnsi="Calibri" w:cs="Calibri"/>
          <w:b/>
          <w:sz w:val="24"/>
          <w:szCs w:val="24"/>
          <w:shd w:val="clear" w:color="auto" w:fill="FFFFFF"/>
        </w:rPr>
        <w:t>“</w:t>
      </w:r>
      <w:r w:rsidR="00540DEE">
        <w:rPr>
          <w:rFonts w:ascii="Calibri" w:eastAsia="Calibri" w:hAnsi="Calibri" w:cs="Calibri"/>
          <w:b/>
          <w:sz w:val="24"/>
          <w:szCs w:val="24"/>
          <w:shd w:val="clear" w:color="auto" w:fill="FFFFFF"/>
          <w:lang w:val="mk-MK"/>
        </w:rPr>
        <w:t>.</w:t>
      </w:r>
      <w:r w:rsidR="00FE418D" w:rsidRPr="00BC5982">
        <w:rPr>
          <w:rFonts w:ascii="Calibri" w:eastAsia="Calibri" w:hAnsi="Calibri" w:cs="Calibri"/>
          <w:b/>
          <w:sz w:val="24"/>
          <w:szCs w:val="24"/>
          <w:shd w:val="clear" w:color="auto" w:fill="FFFFFF"/>
          <w:lang w:val="mk-MK"/>
        </w:rPr>
        <w:t xml:space="preserve"> </w:t>
      </w:r>
      <w:r w:rsidR="00FE418D" w:rsidRPr="00BC5982">
        <w:rPr>
          <w:rFonts w:ascii="Calibri" w:eastAsia="Calibri" w:hAnsi="Calibri" w:cs="Calibri"/>
          <w:sz w:val="24"/>
          <w:szCs w:val="24"/>
          <w:shd w:val="clear" w:color="auto" w:fill="FFFFFF"/>
          <w:lang w:val="mk-MK"/>
        </w:rPr>
        <w:t>Тим во состав</w:t>
      </w:r>
      <w:r w:rsidR="00BE3548" w:rsidRPr="00BC5982">
        <w:rPr>
          <w:rFonts w:ascii="Calibri" w:eastAsia="Calibri" w:hAnsi="Calibri" w:cs="Calibri"/>
          <w:sz w:val="24"/>
          <w:szCs w:val="24"/>
          <w:shd w:val="clear" w:color="auto" w:fill="FFFFFF"/>
          <w:lang w:val="mk-MK"/>
        </w:rPr>
        <w:t>: проф. д-р</w:t>
      </w:r>
      <w:r w:rsidR="00FE418D" w:rsidRPr="00BC5982">
        <w:rPr>
          <w:rFonts w:ascii="Calibri" w:eastAsia="Calibri" w:hAnsi="Calibri" w:cs="Calibri"/>
          <w:b/>
          <w:sz w:val="24"/>
          <w:szCs w:val="24"/>
          <w:shd w:val="clear" w:color="auto" w:fill="FFFFFF"/>
          <w:lang w:val="mk-MK"/>
        </w:rPr>
        <w:t xml:space="preserve"> </w:t>
      </w:r>
      <w:r w:rsidR="00FE418D" w:rsidRPr="00BC5982">
        <w:rPr>
          <w:rFonts w:ascii="Calibri" w:eastAsia="Calibri" w:hAnsi="Calibri" w:cs="Calibri"/>
          <w:sz w:val="24"/>
          <w:szCs w:val="24"/>
          <w:lang w:val="mk-MK"/>
        </w:rPr>
        <w:t>Петар Атанасов</w:t>
      </w:r>
      <w:r w:rsidR="00FE418D" w:rsidRPr="00BC5982">
        <w:rPr>
          <w:rFonts w:ascii="Calibri" w:eastAsia="Calibri" w:hAnsi="Calibri" w:cs="Calibri"/>
          <w:sz w:val="24"/>
          <w:szCs w:val="24"/>
        </w:rPr>
        <w:t>-</w:t>
      </w:r>
      <w:r w:rsidR="00FE418D" w:rsidRPr="00BC5982">
        <w:rPr>
          <w:rFonts w:ascii="Calibri" w:eastAsia="Calibri" w:hAnsi="Calibri" w:cs="Calibri"/>
          <w:sz w:val="24"/>
          <w:szCs w:val="24"/>
          <w:lang w:val="mk-MK"/>
        </w:rPr>
        <w:t>координатор</w:t>
      </w:r>
      <w:r w:rsidR="00E04F16" w:rsidRPr="00BC5982">
        <w:rPr>
          <w:rFonts w:ascii="Calibri" w:eastAsia="Calibri" w:hAnsi="Calibri" w:cs="Calibri"/>
          <w:sz w:val="24"/>
          <w:szCs w:val="24"/>
          <w:lang w:val="mk-MK"/>
        </w:rPr>
        <w:t xml:space="preserve">, </w:t>
      </w:r>
      <w:r w:rsidR="00BE3548" w:rsidRPr="00BC5982">
        <w:rPr>
          <w:rFonts w:ascii="Calibri" w:eastAsia="Calibri" w:hAnsi="Calibri" w:cs="Calibri"/>
          <w:sz w:val="24"/>
          <w:szCs w:val="24"/>
          <w:lang w:val="mk-MK"/>
        </w:rPr>
        <w:t xml:space="preserve">доц. д-р </w:t>
      </w:r>
      <w:r w:rsidR="00E04F16" w:rsidRPr="00BC5982">
        <w:rPr>
          <w:rFonts w:ascii="Calibri" w:eastAsia="Calibri" w:hAnsi="Calibri" w:cs="Calibri"/>
          <w:sz w:val="24"/>
          <w:szCs w:val="24"/>
          <w:lang w:val="mk-MK"/>
        </w:rPr>
        <w:t>Дритон Маљиќи</w:t>
      </w:r>
      <w:r w:rsidR="00FE418D" w:rsidRPr="00BC5982">
        <w:rPr>
          <w:rFonts w:ascii="Calibri" w:eastAsia="Calibri" w:hAnsi="Calibri" w:cs="Calibri"/>
          <w:sz w:val="24"/>
          <w:szCs w:val="24"/>
          <w:lang w:val="mk-MK"/>
        </w:rPr>
        <w:t>,</w:t>
      </w:r>
      <w:r w:rsidR="00BE3548" w:rsidRPr="00BC5982">
        <w:rPr>
          <w:rFonts w:ascii="Calibri" w:eastAsia="Calibri" w:hAnsi="Calibri" w:cs="Calibri"/>
          <w:sz w:val="24"/>
          <w:szCs w:val="24"/>
          <w:lang w:val="mk-MK"/>
        </w:rPr>
        <w:t xml:space="preserve"> доц. д-р</w:t>
      </w:r>
      <w:r w:rsidR="00FE418D" w:rsidRPr="00BC5982">
        <w:rPr>
          <w:rFonts w:ascii="Calibri" w:eastAsia="Calibri" w:hAnsi="Calibri" w:cs="Calibri"/>
          <w:sz w:val="24"/>
          <w:szCs w:val="24"/>
          <w:lang w:val="mk-MK"/>
        </w:rPr>
        <w:t xml:space="preserve"> Милка Димитровска </w:t>
      </w:r>
      <w:r w:rsidR="00540DEE">
        <w:rPr>
          <w:rFonts w:ascii="Calibri" w:eastAsia="Calibri" w:hAnsi="Calibri" w:cs="Calibri"/>
          <w:sz w:val="24"/>
          <w:szCs w:val="24"/>
          <w:lang w:val="mk-MK"/>
        </w:rPr>
        <w:t>и</w:t>
      </w:r>
      <w:r w:rsidR="00BE3548" w:rsidRPr="00BC5982">
        <w:rPr>
          <w:rFonts w:ascii="Calibri" w:eastAsia="Calibri" w:hAnsi="Calibri" w:cs="Calibri"/>
          <w:sz w:val="24"/>
          <w:szCs w:val="24"/>
          <w:lang w:val="mk-MK"/>
        </w:rPr>
        <w:t xml:space="preserve"> </w:t>
      </w:r>
      <w:r w:rsidR="00FE418D" w:rsidRPr="00BC5982">
        <w:rPr>
          <w:rFonts w:ascii="Calibri" w:eastAsia="Calibri" w:hAnsi="Calibri" w:cs="Calibri"/>
          <w:sz w:val="24"/>
          <w:szCs w:val="24"/>
          <w:lang w:val="mk-MK"/>
        </w:rPr>
        <w:t>Сафет Балажи.</w:t>
      </w:r>
      <w:r w:rsidR="00540DEE">
        <w:rPr>
          <w:rFonts w:ascii="Calibri" w:eastAsia="Calibri" w:hAnsi="Calibri" w:cs="Calibri"/>
          <w:sz w:val="24"/>
          <w:szCs w:val="24"/>
          <w:lang w:val="mk-MK"/>
        </w:rPr>
        <w:t xml:space="preserve"> </w:t>
      </w:r>
      <w:r w:rsidR="00540DEE" w:rsidRPr="00CE0735">
        <w:rPr>
          <w:rFonts w:ascii="Calibri" w:eastAsia="Calibri" w:hAnsi="Calibri" w:cs="Calibri"/>
          <w:sz w:val="24"/>
          <w:szCs w:val="24"/>
          <w:lang w:val="mk-MK"/>
        </w:rPr>
        <w:t xml:space="preserve">Проектот е реализиран во текот на 2024 година, а целта е </w:t>
      </w:r>
      <w:r w:rsidR="008F1B07" w:rsidRPr="00CE0735">
        <w:rPr>
          <w:rFonts w:ascii="Calibri" w:eastAsia="Calibri" w:hAnsi="Calibri" w:cs="Calibri"/>
          <w:sz w:val="24"/>
          <w:szCs w:val="24"/>
          <w:lang w:val="mk-MK"/>
        </w:rPr>
        <w:t>обезбедување податоци за потребите на УНИЦЕФ.</w:t>
      </w:r>
    </w:p>
    <w:p w14:paraId="35A53DBD" w14:textId="77777777" w:rsidR="002B78F9" w:rsidRPr="00BC5982" w:rsidRDefault="002B78F9" w:rsidP="00A40DEF">
      <w:pPr>
        <w:spacing w:after="0" w:line="240" w:lineRule="auto"/>
        <w:jc w:val="both"/>
        <w:rPr>
          <w:rFonts w:ascii="Calibri" w:eastAsia="Calibri" w:hAnsi="Calibri" w:cs="Calibri"/>
          <w:sz w:val="24"/>
          <w:szCs w:val="24"/>
        </w:rPr>
      </w:pPr>
    </w:p>
    <w:p w14:paraId="1F3E4B63" w14:textId="58D1C807" w:rsidR="002B78F9" w:rsidRPr="00BC5982" w:rsidRDefault="008F1B07" w:rsidP="009D5A16">
      <w:pPr>
        <w:numPr>
          <w:ilvl w:val="0"/>
          <w:numId w:val="10"/>
        </w:numPr>
        <w:spacing w:after="0" w:line="240" w:lineRule="auto"/>
        <w:ind w:left="720" w:hanging="360"/>
        <w:jc w:val="both"/>
        <w:rPr>
          <w:rFonts w:ascii="Calibri" w:eastAsia="Calibri" w:hAnsi="Calibri" w:cs="Calibri"/>
          <w:sz w:val="24"/>
          <w:szCs w:val="24"/>
        </w:rPr>
      </w:pPr>
      <w:r>
        <w:rPr>
          <w:rFonts w:ascii="Calibri" w:eastAsia="Calibri" w:hAnsi="Calibri" w:cs="Calibri"/>
          <w:sz w:val="24"/>
          <w:szCs w:val="24"/>
          <w:lang w:val="mk-MK"/>
        </w:rPr>
        <w:t>С</w:t>
      </w:r>
      <w:r w:rsidRPr="00BC5982">
        <w:rPr>
          <w:rFonts w:ascii="Calibri" w:eastAsia="Calibri" w:hAnsi="Calibri" w:cs="Calibri"/>
          <w:sz w:val="24"/>
          <w:szCs w:val="24"/>
        </w:rPr>
        <w:t xml:space="preserve">проведување на тестови за интегритет на личноста </w:t>
      </w:r>
      <w:r>
        <w:rPr>
          <w:rFonts w:ascii="Calibri" w:eastAsia="Calibri" w:hAnsi="Calibri" w:cs="Calibri"/>
          <w:sz w:val="24"/>
          <w:szCs w:val="24"/>
          <w:lang w:val="mk-MK"/>
        </w:rPr>
        <w:t xml:space="preserve">за потребите на </w:t>
      </w:r>
      <w:r>
        <w:rPr>
          <w:rFonts w:ascii="Calibri" w:eastAsia="Calibri" w:hAnsi="Calibri" w:cs="Calibri"/>
          <w:sz w:val="24"/>
          <w:szCs w:val="24"/>
        </w:rPr>
        <w:t>Судски совет</w:t>
      </w:r>
      <w:r w:rsidR="00BA1883" w:rsidRPr="00BC5982">
        <w:rPr>
          <w:rFonts w:ascii="Calibri" w:eastAsia="Calibri" w:hAnsi="Calibri" w:cs="Calibri"/>
          <w:sz w:val="24"/>
          <w:szCs w:val="24"/>
        </w:rPr>
        <w:t>.</w:t>
      </w:r>
    </w:p>
    <w:p w14:paraId="33DED2A2" w14:textId="77777777" w:rsidR="002B78F9" w:rsidRPr="00BC5982" w:rsidRDefault="002B78F9">
      <w:pPr>
        <w:spacing w:after="0" w:line="240" w:lineRule="auto"/>
        <w:jc w:val="both"/>
        <w:rPr>
          <w:rFonts w:ascii="Calibri" w:eastAsia="Calibri" w:hAnsi="Calibri" w:cs="Calibri"/>
          <w:sz w:val="24"/>
          <w:szCs w:val="24"/>
        </w:rPr>
      </w:pPr>
    </w:p>
    <w:p w14:paraId="06435723" w14:textId="77777777" w:rsidR="002B78F9" w:rsidRPr="00BC5982" w:rsidRDefault="00BA1883">
      <w:pPr>
        <w:spacing w:after="0" w:line="240" w:lineRule="auto"/>
        <w:jc w:val="both"/>
        <w:rPr>
          <w:rFonts w:ascii="Calibri" w:eastAsia="Calibri" w:hAnsi="Calibri" w:cs="Calibri"/>
          <w:b/>
          <w:sz w:val="24"/>
          <w:szCs w:val="24"/>
          <w:u w:val="single"/>
        </w:rPr>
      </w:pPr>
      <w:r w:rsidRPr="00BC5982">
        <w:rPr>
          <w:rFonts w:ascii="Calibri" w:eastAsia="Calibri" w:hAnsi="Calibri" w:cs="Calibri"/>
          <w:b/>
          <w:sz w:val="24"/>
          <w:szCs w:val="24"/>
          <w:u w:val="single"/>
        </w:rPr>
        <w:t xml:space="preserve">Конференции </w:t>
      </w:r>
    </w:p>
    <w:p w14:paraId="60729BBA" w14:textId="77777777" w:rsidR="002B78F9" w:rsidRPr="00BC5982" w:rsidRDefault="002B78F9">
      <w:pPr>
        <w:spacing w:after="0" w:line="240" w:lineRule="auto"/>
        <w:jc w:val="both"/>
        <w:rPr>
          <w:rFonts w:ascii="Calibri" w:eastAsia="Calibri" w:hAnsi="Calibri" w:cs="Calibri"/>
          <w:sz w:val="24"/>
          <w:szCs w:val="24"/>
        </w:rPr>
      </w:pPr>
    </w:p>
    <w:p w14:paraId="27CD0963" w14:textId="2BBA12B3" w:rsidR="008F5309" w:rsidRPr="00BC5982" w:rsidRDefault="008F5309" w:rsidP="008F5309">
      <w:pPr>
        <w:spacing w:after="0" w:line="240" w:lineRule="auto"/>
        <w:contextualSpacing/>
        <w:jc w:val="both"/>
        <w:textAlignment w:val="baseline"/>
        <w:rPr>
          <w:rFonts w:ascii="Calibri" w:eastAsia="Times New Roman" w:hAnsi="Calibri" w:cs="Calibri"/>
          <w:color w:val="000000" w:themeColor="text1"/>
          <w:sz w:val="24"/>
          <w:szCs w:val="24"/>
        </w:rPr>
      </w:pPr>
      <w:r w:rsidRPr="00BC5982">
        <w:rPr>
          <w:rFonts w:ascii="Calibri" w:eastAsia="Times New Roman" w:hAnsi="Calibri" w:cs="Calibri"/>
          <w:sz w:val="24"/>
          <w:szCs w:val="24"/>
          <w:lang w:val="mk-MK"/>
        </w:rPr>
        <w:t xml:space="preserve">Меѓународната научна конференцијата </w:t>
      </w:r>
      <w:r w:rsidRPr="00BC5982">
        <w:rPr>
          <w:rFonts w:ascii="Calibri" w:eastAsia="Times New Roman" w:hAnsi="Calibri" w:cs="Calibri"/>
          <w:b/>
          <w:sz w:val="24"/>
          <w:szCs w:val="24"/>
        </w:rPr>
        <w:t>The</w:t>
      </w:r>
      <w:r w:rsidRPr="00BC5982">
        <w:rPr>
          <w:rFonts w:ascii="Calibri" w:eastAsia="Times New Roman" w:hAnsi="Calibri" w:cs="Calibri"/>
          <w:sz w:val="24"/>
          <w:szCs w:val="24"/>
        </w:rPr>
        <w:t xml:space="preserve"> </w:t>
      </w:r>
      <w:r w:rsidRPr="00BC5982">
        <w:rPr>
          <w:rFonts w:ascii="Calibri" w:eastAsia="Times New Roman" w:hAnsi="Calibri" w:cs="Calibri"/>
          <w:b/>
          <w:sz w:val="24"/>
          <w:szCs w:val="24"/>
          <w:lang w:val="uz-Cyrl-UZ"/>
        </w:rPr>
        <w:t>Impac</w:t>
      </w:r>
      <w:r w:rsidRPr="00BC5982">
        <w:rPr>
          <w:rFonts w:ascii="Calibri" w:eastAsia="Times New Roman" w:hAnsi="Calibri" w:cs="Calibri"/>
          <w:b/>
          <w:sz w:val="24"/>
          <w:szCs w:val="24"/>
        </w:rPr>
        <w:t>t</w:t>
      </w:r>
      <w:r w:rsidRPr="00BC5982">
        <w:rPr>
          <w:rFonts w:ascii="Calibri" w:eastAsia="Times New Roman" w:hAnsi="Calibri" w:cs="Calibri"/>
          <w:b/>
          <w:sz w:val="24"/>
          <w:szCs w:val="24"/>
          <w:lang w:val="uz-Cyrl-UZ"/>
        </w:rPr>
        <w:t xml:space="preserve"> of </w:t>
      </w:r>
      <w:r w:rsidRPr="00BC5982">
        <w:rPr>
          <w:rFonts w:ascii="Calibri" w:eastAsia="Times New Roman" w:hAnsi="Calibri" w:cs="Calibri"/>
          <w:b/>
          <w:sz w:val="24"/>
          <w:szCs w:val="24"/>
        </w:rPr>
        <w:t>the</w:t>
      </w:r>
      <w:r w:rsidRPr="00BC5982">
        <w:rPr>
          <w:rFonts w:ascii="Calibri" w:eastAsia="Times New Roman" w:hAnsi="Calibri" w:cs="Calibri"/>
          <w:b/>
          <w:sz w:val="24"/>
          <w:szCs w:val="24"/>
          <w:lang w:val="uz-Cyrl-UZ"/>
        </w:rPr>
        <w:t xml:space="preserve"> Quality </w:t>
      </w:r>
      <w:r w:rsidRPr="00BC5982">
        <w:rPr>
          <w:rFonts w:ascii="Calibri" w:eastAsia="Times New Roman" w:hAnsi="Calibri" w:cs="Calibri"/>
          <w:b/>
          <w:sz w:val="24"/>
          <w:szCs w:val="24"/>
        </w:rPr>
        <w:t xml:space="preserve">of </w:t>
      </w:r>
      <w:r w:rsidRPr="00BC5982">
        <w:rPr>
          <w:rFonts w:ascii="Calibri" w:eastAsia="Times New Roman" w:hAnsi="Calibri" w:cs="Calibri"/>
          <w:b/>
          <w:sz w:val="24"/>
          <w:szCs w:val="24"/>
          <w:lang w:val="uz-Cyrl-UZ"/>
        </w:rPr>
        <w:t>Instititions on Sustainable Development</w:t>
      </w:r>
      <w:r w:rsidRPr="00BC5982">
        <w:rPr>
          <w:rFonts w:ascii="Calibri" w:eastAsia="Times New Roman" w:hAnsi="Calibri" w:cs="Calibri"/>
          <w:b/>
          <w:sz w:val="24"/>
          <w:szCs w:val="24"/>
        </w:rPr>
        <w:t xml:space="preserve"> </w:t>
      </w:r>
      <w:r w:rsidRPr="00BC5982">
        <w:rPr>
          <w:rFonts w:ascii="Calibri" w:eastAsia="Times New Roman" w:hAnsi="Calibri" w:cs="Calibri"/>
          <w:sz w:val="24"/>
          <w:szCs w:val="24"/>
        </w:rPr>
        <w:t xml:space="preserve">(23 </w:t>
      </w:r>
      <w:r w:rsidRPr="00BC5982">
        <w:rPr>
          <w:rFonts w:ascii="Calibri" w:eastAsia="Times New Roman" w:hAnsi="Calibri" w:cs="Calibri"/>
          <w:sz w:val="24"/>
          <w:szCs w:val="24"/>
          <w:lang w:val="mk-MK"/>
        </w:rPr>
        <w:t>и 24 мај Белград)</w:t>
      </w:r>
      <w:r w:rsidRPr="00BC5982">
        <w:rPr>
          <w:rFonts w:ascii="Calibri" w:eastAsia="Times New Roman" w:hAnsi="Calibri" w:cs="Calibri"/>
          <w:b/>
          <w:sz w:val="24"/>
          <w:szCs w:val="24"/>
          <w:lang w:val="mk-MK"/>
        </w:rPr>
        <w:t xml:space="preserve"> </w:t>
      </w:r>
      <w:r w:rsidRPr="00BC5982">
        <w:rPr>
          <w:rFonts w:ascii="Calibri" w:eastAsia="Times New Roman" w:hAnsi="Calibri" w:cs="Calibri"/>
          <w:sz w:val="24"/>
          <w:szCs w:val="24"/>
          <w:lang w:val="mk-MK"/>
        </w:rPr>
        <w:t xml:space="preserve"> во</w:t>
      </w:r>
      <w:r w:rsidR="00141A59" w:rsidRPr="00BC5982">
        <w:rPr>
          <w:rFonts w:ascii="Calibri" w:eastAsia="Times New Roman" w:hAnsi="Calibri" w:cs="Calibri"/>
          <w:sz w:val="24"/>
          <w:szCs w:val="24"/>
          <w:lang w:val="mk-MK"/>
        </w:rPr>
        <w:t xml:space="preserve"> коорганизација со Инститот за о</w:t>
      </w:r>
      <w:r w:rsidRPr="00BC5982">
        <w:rPr>
          <w:rFonts w:ascii="Calibri" w:eastAsia="Times New Roman" w:hAnsi="Calibri" w:cs="Calibri"/>
          <w:sz w:val="24"/>
          <w:szCs w:val="24"/>
          <w:lang w:val="mk-MK"/>
        </w:rPr>
        <w:t>пштевени науки од Белград и Правниот факултет на Универзитетот во Зеница.</w:t>
      </w:r>
      <w:r w:rsidR="00E04F16" w:rsidRPr="00BC5982">
        <w:rPr>
          <w:rFonts w:ascii="Calibri" w:eastAsia="Times New Roman" w:hAnsi="Calibri" w:cs="Calibri"/>
          <w:sz w:val="24"/>
          <w:szCs w:val="24"/>
          <w:lang w:val="mk-MK"/>
        </w:rPr>
        <w:t xml:space="preserve"> </w:t>
      </w:r>
      <w:r w:rsidR="00141A59" w:rsidRPr="00BC5982">
        <w:rPr>
          <w:rFonts w:ascii="Calibri" w:eastAsia="Times New Roman" w:hAnsi="Calibri" w:cs="Calibri"/>
          <w:color w:val="000000" w:themeColor="text1"/>
          <w:sz w:val="24"/>
          <w:szCs w:val="24"/>
          <w:lang w:val="mk-MK"/>
        </w:rPr>
        <w:t>Во Програмскиот одбор на конференцијата се влистија пет вработени од ИСППИ. Конференцијата беше организирана во два дена и девет сесии за улогата на институциите во различните општествени сфери, претежно од интер</w:t>
      </w:r>
      <w:bookmarkStart w:id="0" w:name="_GoBack"/>
      <w:bookmarkEnd w:id="0"/>
      <w:r w:rsidR="00141A59" w:rsidRPr="00BC5982">
        <w:rPr>
          <w:rFonts w:ascii="Calibri" w:eastAsia="Times New Roman" w:hAnsi="Calibri" w:cs="Calibri"/>
          <w:color w:val="000000" w:themeColor="text1"/>
          <w:sz w:val="24"/>
          <w:szCs w:val="24"/>
          <w:lang w:val="mk-MK"/>
        </w:rPr>
        <w:t xml:space="preserve">дисциплинарна природа. </w:t>
      </w:r>
      <w:r w:rsidR="00BE3548" w:rsidRPr="00BC5982">
        <w:rPr>
          <w:rFonts w:ascii="Calibri" w:eastAsia="Times New Roman" w:hAnsi="Calibri" w:cs="Calibri"/>
          <w:color w:val="000000" w:themeColor="text1"/>
          <w:sz w:val="24"/>
          <w:szCs w:val="24"/>
          <w:lang w:val="mk-MK"/>
        </w:rPr>
        <w:t xml:space="preserve">Модератори на сесиите </w:t>
      </w:r>
      <w:r w:rsidR="00BE3548" w:rsidRPr="00BC5982">
        <w:rPr>
          <w:rFonts w:ascii="Calibri" w:eastAsia="Times New Roman" w:hAnsi="Calibri" w:cs="Calibri"/>
          <w:color w:val="000000" w:themeColor="text1"/>
          <w:sz w:val="24"/>
          <w:szCs w:val="24"/>
          <w:lang w:val="mk-MK"/>
        </w:rPr>
        <w:lastRenderedPageBreak/>
        <w:t xml:space="preserve">беа: 2 лица од ИСППИ, 2 од ИДН, 2 од Прваниот факултет во Зеница, 1 од Универзитетот во Виена и 1 од Уиверзитетот во Осијек. На дводневната конференција презентираа дури 43 учесници од: Македонија, Србија, БиХ, Хрватска, Австрија и Германија. </w:t>
      </w:r>
    </w:p>
    <w:p w14:paraId="7FEDD422" w14:textId="77777777" w:rsidR="002B78F9" w:rsidRPr="00BC5982" w:rsidRDefault="002B78F9">
      <w:pPr>
        <w:spacing w:after="0" w:line="240" w:lineRule="auto"/>
        <w:jc w:val="both"/>
        <w:rPr>
          <w:rFonts w:ascii="Calibri" w:eastAsia="Calibri" w:hAnsi="Calibri" w:cs="Calibri"/>
          <w:b/>
          <w:sz w:val="24"/>
          <w:szCs w:val="24"/>
          <w:shd w:val="clear" w:color="auto" w:fill="C0C0C0"/>
        </w:rPr>
      </w:pPr>
    </w:p>
    <w:p w14:paraId="61F00CE4" w14:textId="77777777" w:rsidR="002B78F9" w:rsidRPr="00BC5982" w:rsidRDefault="002B78F9">
      <w:pPr>
        <w:spacing w:after="0" w:line="240" w:lineRule="auto"/>
        <w:jc w:val="both"/>
        <w:rPr>
          <w:rFonts w:ascii="Calibri" w:eastAsia="Calibri" w:hAnsi="Calibri" w:cs="Calibri"/>
          <w:sz w:val="24"/>
          <w:szCs w:val="24"/>
        </w:rPr>
      </w:pPr>
    </w:p>
    <w:p w14:paraId="512B8070" w14:textId="77777777" w:rsidR="002B78F9" w:rsidRPr="00BC5982" w:rsidRDefault="002B78F9">
      <w:pPr>
        <w:spacing w:after="0" w:line="240" w:lineRule="auto"/>
        <w:jc w:val="both"/>
        <w:rPr>
          <w:rFonts w:ascii="Calibri" w:eastAsia="Calibri" w:hAnsi="Calibri" w:cs="Calibri"/>
          <w:b/>
          <w:sz w:val="24"/>
          <w:szCs w:val="24"/>
          <w:u w:val="single"/>
        </w:rPr>
      </w:pPr>
    </w:p>
    <w:p w14:paraId="0CEB1AF6" w14:textId="77777777" w:rsidR="002B78F9" w:rsidRPr="00BC5982" w:rsidRDefault="00BA1883">
      <w:pPr>
        <w:spacing w:after="0" w:line="240" w:lineRule="auto"/>
        <w:jc w:val="both"/>
        <w:rPr>
          <w:rFonts w:ascii="Calibri" w:eastAsia="Calibri" w:hAnsi="Calibri" w:cs="Calibri"/>
          <w:b/>
          <w:sz w:val="24"/>
          <w:szCs w:val="24"/>
          <w:u w:val="single"/>
        </w:rPr>
      </w:pPr>
      <w:r w:rsidRPr="00BC5982">
        <w:rPr>
          <w:rFonts w:ascii="Calibri" w:eastAsia="Calibri" w:hAnsi="Calibri" w:cs="Calibri"/>
          <w:b/>
          <w:sz w:val="24"/>
          <w:szCs w:val="24"/>
          <w:u w:val="single"/>
        </w:rPr>
        <w:t xml:space="preserve">Други активности во насока на промоција на Институтот </w:t>
      </w:r>
    </w:p>
    <w:p w14:paraId="327613C7" w14:textId="77777777" w:rsidR="002B78F9" w:rsidRPr="00BC5982" w:rsidRDefault="002B78F9">
      <w:pPr>
        <w:spacing w:after="0" w:line="240" w:lineRule="auto"/>
        <w:jc w:val="both"/>
        <w:rPr>
          <w:rFonts w:ascii="Calibri" w:eastAsia="Calibri" w:hAnsi="Calibri" w:cs="Calibri"/>
          <w:b/>
          <w:sz w:val="24"/>
          <w:szCs w:val="24"/>
          <w:u w:val="single"/>
        </w:rPr>
      </w:pPr>
    </w:p>
    <w:p w14:paraId="76E18CE9" w14:textId="77777777" w:rsidR="002B78F9" w:rsidRPr="00BC5982" w:rsidRDefault="002B78F9">
      <w:pPr>
        <w:spacing w:after="0" w:line="240" w:lineRule="auto"/>
        <w:jc w:val="both"/>
        <w:rPr>
          <w:rFonts w:ascii="Calibri" w:eastAsia="Calibri" w:hAnsi="Calibri" w:cs="Calibri"/>
          <w:color w:val="050505"/>
          <w:sz w:val="24"/>
          <w:szCs w:val="24"/>
          <w:shd w:val="clear" w:color="auto" w:fill="FFFFFF"/>
        </w:rPr>
      </w:pPr>
    </w:p>
    <w:p w14:paraId="45E7BBC2" w14:textId="77777777" w:rsidR="002B78F9" w:rsidRPr="00BC5982" w:rsidRDefault="00BA1883" w:rsidP="009D5A16">
      <w:pPr>
        <w:numPr>
          <w:ilvl w:val="0"/>
          <w:numId w:val="11"/>
        </w:numPr>
        <w:spacing w:after="0" w:line="240" w:lineRule="auto"/>
        <w:ind w:left="720" w:hanging="360"/>
        <w:jc w:val="both"/>
        <w:rPr>
          <w:rFonts w:ascii="Calibri" w:eastAsia="Calibri" w:hAnsi="Calibri" w:cs="Calibri"/>
          <w:color w:val="050505"/>
          <w:sz w:val="24"/>
          <w:szCs w:val="24"/>
          <w:shd w:val="clear" w:color="auto" w:fill="FFFFFF"/>
        </w:rPr>
      </w:pPr>
      <w:r w:rsidRPr="00BC5982">
        <w:rPr>
          <w:rFonts w:ascii="Calibri" w:eastAsia="Calibri" w:hAnsi="Calibri" w:cs="Calibri"/>
          <w:b/>
          <w:color w:val="050505"/>
          <w:sz w:val="24"/>
          <w:szCs w:val="24"/>
          <w:shd w:val="clear" w:color="auto" w:fill="FFFFFF"/>
        </w:rPr>
        <w:t>„Ден за кариерен развој</w:t>
      </w:r>
      <w:proofErr w:type="gramStart"/>
      <w:r w:rsidRPr="00BC5982">
        <w:rPr>
          <w:rFonts w:ascii="Calibri" w:eastAsia="Calibri" w:hAnsi="Calibri" w:cs="Calibri"/>
          <w:b/>
          <w:color w:val="050505"/>
          <w:sz w:val="24"/>
          <w:szCs w:val="24"/>
          <w:shd w:val="clear" w:color="auto" w:fill="FFFFFF"/>
        </w:rPr>
        <w:t>“</w:t>
      </w:r>
      <w:r w:rsidRPr="00BC5982">
        <w:rPr>
          <w:rFonts w:ascii="Calibri" w:eastAsia="Calibri" w:hAnsi="Calibri" w:cs="Calibri"/>
          <w:color w:val="050505"/>
          <w:sz w:val="24"/>
          <w:szCs w:val="24"/>
          <w:shd w:val="clear" w:color="auto" w:fill="FFFFFF"/>
        </w:rPr>
        <w:t xml:space="preserve"> во</w:t>
      </w:r>
      <w:proofErr w:type="gramEnd"/>
      <w:r w:rsidRPr="00BC5982">
        <w:rPr>
          <w:rFonts w:ascii="Calibri" w:eastAsia="Calibri" w:hAnsi="Calibri" w:cs="Calibri"/>
          <w:color w:val="050505"/>
          <w:sz w:val="24"/>
          <w:szCs w:val="24"/>
          <w:shd w:val="clear" w:color="auto" w:fill="FFFFFF"/>
        </w:rPr>
        <w:t xml:space="preserve"> организација на Центарот за кариера на Универзитетот „Св.Кирил и Методиј“. На овој настан Институтот учествуваше со штанд а програмите за втор циклус на студии беа претставени од наставно научниот и соработничкиот кадар. </w:t>
      </w:r>
    </w:p>
    <w:p w14:paraId="661AD7B8" w14:textId="77777777" w:rsidR="00791570" w:rsidRPr="00BC5982" w:rsidRDefault="00791570" w:rsidP="000E6E42">
      <w:pPr>
        <w:spacing w:after="0" w:line="240" w:lineRule="auto"/>
        <w:ind w:left="720"/>
        <w:jc w:val="both"/>
        <w:rPr>
          <w:rFonts w:ascii="Calibri" w:eastAsia="Calibri" w:hAnsi="Calibri" w:cs="Calibri"/>
          <w:color w:val="050505"/>
          <w:sz w:val="24"/>
          <w:szCs w:val="24"/>
          <w:shd w:val="clear" w:color="auto" w:fill="FFFFFF"/>
        </w:rPr>
      </w:pPr>
    </w:p>
    <w:p w14:paraId="2ED28A4E" w14:textId="77777777" w:rsidR="00791570" w:rsidRPr="00BC5982" w:rsidRDefault="00791570" w:rsidP="009D5A16">
      <w:pPr>
        <w:numPr>
          <w:ilvl w:val="0"/>
          <w:numId w:val="11"/>
        </w:numPr>
        <w:spacing w:after="0" w:line="240" w:lineRule="auto"/>
        <w:ind w:left="720" w:hanging="360"/>
        <w:jc w:val="both"/>
        <w:rPr>
          <w:rFonts w:ascii="Calibri" w:eastAsia="Calibri" w:hAnsi="Calibri" w:cs="Calibri"/>
          <w:color w:val="050505"/>
          <w:sz w:val="24"/>
          <w:szCs w:val="24"/>
          <w:shd w:val="clear" w:color="auto" w:fill="FFFFFF"/>
        </w:rPr>
      </w:pPr>
      <w:r w:rsidRPr="00BC5982">
        <w:rPr>
          <w:rFonts w:ascii="Calibri" w:hAnsi="Calibri" w:cs="Calibri"/>
          <w:color w:val="050505"/>
          <w:sz w:val="24"/>
          <w:szCs w:val="24"/>
          <w:shd w:val="clear" w:color="auto" w:fill="FFFFFF"/>
        </w:rPr>
        <w:t>На 17 ноември, во просториите на Институтот за социолошки и политичко-правни истражувања, се одржа трибина насловена „</w:t>
      </w:r>
      <w:r w:rsidRPr="00BC5982">
        <w:rPr>
          <w:rFonts w:ascii="Calibri" w:hAnsi="Calibri" w:cs="Calibri"/>
          <w:b/>
          <w:color w:val="050505"/>
          <w:sz w:val="24"/>
          <w:szCs w:val="24"/>
          <w:shd w:val="clear" w:color="auto" w:fill="FFFFFF"/>
        </w:rPr>
        <w:t>Против недемократски Деловник“</w:t>
      </w:r>
      <w:r w:rsidRPr="00BC5982">
        <w:rPr>
          <w:rFonts w:ascii="Calibri" w:hAnsi="Calibri" w:cs="Calibri"/>
          <w:color w:val="050505"/>
          <w:sz w:val="24"/>
          <w:szCs w:val="24"/>
          <w:shd w:val="clear" w:color="auto" w:fill="FFFFFF"/>
        </w:rPr>
        <w:t xml:space="preserve"> на која беа изнесени ставовите на академскиот кадар на Институтот за наведениот акт.</w:t>
      </w:r>
    </w:p>
    <w:p w14:paraId="5E10B1B8" w14:textId="77777777" w:rsidR="00E04F16" w:rsidRPr="00BC5982" w:rsidRDefault="00E04F16" w:rsidP="00E04F16">
      <w:pPr>
        <w:spacing w:after="0" w:line="240" w:lineRule="auto"/>
        <w:jc w:val="both"/>
        <w:rPr>
          <w:rFonts w:ascii="Calibri" w:eastAsia="Calibri" w:hAnsi="Calibri" w:cs="Calibri"/>
          <w:color w:val="050505"/>
          <w:sz w:val="24"/>
          <w:szCs w:val="24"/>
          <w:shd w:val="clear" w:color="auto" w:fill="FFFFFF"/>
        </w:rPr>
      </w:pPr>
    </w:p>
    <w:p w14:paraId="417EC273" w14:textId="77777777" w:rsidR="00791570" w:rsidRPr="00BC5982" w:rsidRDefault="00E04F16" w:rsidP="009D5A16">
      <w:pPr>
        <w:pStyle w:val="ListParagraph"/>
        <w:numPr>
          <w:ilvl w:val="0"/>
          <w:numId w:val="11"/>
        </w:numPr>
        <w:shd w:val="clear" w:color="auto" w:fill="FFFFFF"/>
        <w:spacing w:after="0" w:line="240" w:lineRule="auto"/>
        <w:ind w:hanging="360"/>
        <w:jc w:val="both"/>
        <w:rPr>
          <w:rFonts w:ascii="Calibri" w:eastAsia="Calibri" w:hAnsi="Calibri" w:cs="Calibri"/>
          <w:color w:val="050505"/>
          <w:sz w:val="24"/>
          <w:szCs w:val="24"/>
          <w:shd w:val="clear" w:color="auto" w:fill="FFFFFF"/>
        </w:rPr>
      </w:pPr>
      <w:r w:rsidRPr="00BC5982">
        <w:rPr>
          <w:rFonts w:ascii="Calibri" w:eastAsia="Times New Roman" w:hAnsi="Calibri" w:cs="Calibri"/>
          <w:color w:val="050505"/>
          <w:sz w:val="24"/>
          <w:szCs w:val="24"/>
          <w:lang w:val="mk-MK"/>
        </w:rPr>
        <w:t>Промоција на Монографијата</w:t>
      </w:r>
      <w:r w:rsidR="00791570" w:rsidRPr="00BC5982">
        <w:rPr>
          <w:rFonts w:ascii="Calibri" w:eastAsia="Times New Roman" w:hAnsi="Calibri" w:cs="Calibri"/>
          <w:color w:val="050505"/>
          <w:sz w:val="24"/>
          <w:szCs w:val="24"/>
          <w:lang w:val="mk-MK"/>
        </w:rPr>
        <w:t xml:space="preserve"> </w:t>
      </w:r>
      <w:r w:rsidR="00791570" w:rsidRPr="00BC5982">
        <w:rPr>
          <w:rFonts w:ascii="Calibri" w:eastAsia="Times New Roman" w:hAnsi="Calibri" w:cs="Calibri"/>
          <w:color w:val="050505"/>
          <w:sz w:val="24"/>
          <w:szCs w:val="24"/>
        </w:rPr>
        <w:t xml:space="preserve"> “</w:t>
      </w:r>
      <w:r w:rsidR="00791570" w:rsidRPr="00BC5982">
        <w:rPr>
          <w:rFonts w:ascii="Calibri" w:eastAsia="Times New Roman" w:hAnsi="Calibri" w:cs="Calibri"/>
          <w:b/>
          <w:color w:val="050505"/>
          <w:sz w:val="24"/>
          <w:szCs w:val="24"/>
        </w:rPr>
        <w:t>Може ли нестабилни општествата да поддржуваат стабилни држави - студии на случај на Босна и Херцеговина, Црна Гора, Косово и Северна Македонија</w:t>
      </w:r>
      <w:r w:rsidR="00791570" w:rsidRPr="00BC5982">
        <w:rPr>
          <w:rFonts w:ascii="Calibri" w:eastAsia="Times New Roman" w:hAnsi="Calibri" w:cs="Calibri"/>
          <w:color w:val="050505"/>
          <w:sz w:val="24"/>
          <w:szCs w:val="24"/>
        </w:rPr>
        <w:t>“</w:t>
      </w:r>
      <w:r w:rsidR="00791570" w:rsidRPr="00BC5982">
        <w:rPr>
          <w:rFonts w:ascii="Calibri" w:eastAsia="Times New Roman" w:hAnsi="Calibri" w:cs="Calibri"/>
          <w:color w:val="050505"/>
          <w:sz w:val="24"/>
          <w:szCs w:val="24"/>
          <w:lang w:val="mk-MK"/>
        </w:rPr>
        <w:t xml:space="preserve"> на 28.02.2024 година</w:t>
      </w:r>
    </w:p>
    <w:p w14:paraId="36F6911E" w14:textId="77777777" w:rsidR="00642253" w:rsidRPr="00BC5982" w:rsidRDefault="00642253" w:rsidP="000E6E42">
      <w:pPr>
        <w:spacing w:after="0" w:line="240" w:lineRule="auto"/>
        <w:ind w:left="720"/>
        <w:jc w:val="both"/>
        <w:rPr>
          <w:rFonts w:ascii="Calibri" w:eastAsia="Calibri" w:hAnsi="Calibri" w:cs="Calibri"/>
          <w:color w:val="050505"/>
          <w:sz w:val="24"/>
          <w:szCs w:val="24"/>
          <w:shd w:val="clear" w:color="auto" w:fill="FFFFFF"/>
        </w:rPr>
      </w:pPr>
    </w:p>
    <w:p w14:paraId="2C29EF7C" w14:textId="77777777" w:rsidR="00642253" w:rsidRPr="00BC5982" w:rsidRDefault="00642253" w:rsidP="009D5A16">
      <w:pPr>
        <w:numPr>
          <w:ilvl w:val="0"/>
          <w:numId w:val="11"/>
        </w:numPr>
        <w:spacing w:after="0" w:line="240" w:lineRule="auto"/>
        <w:ind w:left="720" w:hanging="360"/>
        <w:jc w:val="both"/>
        <w:rPr>
          <w:rFonts w:ascii="Calibri" w:eastAsia="Calibri" w:hAnsi="Calibri" w:cs="Calibri"/>
          <w:color w:val="050505"/>
          <w:sz w:val="24"/>
          <w:szCs w:val="24"/>
          <w:shd w:val="clear" w:color="auto" w:fill="FFFFFF"/>
        </w:rPr>
      </w:pPr>
      <w:r w:rsidRPr="00BC5982">
        <w:rPr>
          <w:rFonts w:ascii="Calibri" w:hAnsi="Calibri" w:cs="Calibri"/>
          <w:color w:val="050505"/>
          <w:sz w:val="24"/>
          <w:szCs w:val="24"/>
          <w:shd w:val="clear" w:color="auto" w:fill="FFFFFF"/>
        </w:rPr>
        <w:t xml:space="preserve">На 27 март, </w:t>
      </w:r>
      <w:r w:rsidR="00E04F16" w:rsidRPr="00BC5982">
        <w:rPr>
          <w:rFonts w:ascii="Calibri" w:hAnsi="Calibri" w:cs="Calibri"/>
          <w:color w:val="050505"/>
          <w:sz w:val="24"/>
          <w:szCs w:val="24"/>
          <w:shd w:val="clear" w:color="auto" w:fill="FFFFFF"/>
          <w:lang w:val="mk-MK"/>
        </w:rPr>
        <w:t>одржана</w:t>
      </w:r>
      <w:r w:rsidRPr="00BC5982">
        <w:rPr>
          <w:rFonts w:ascii="Calibri" w:hAnsi="Calibri" w:cs="Calibri"/>
          <w:color w:val="050505"/>
          <w:sz w:val="24"/>
          <w:szCs w:val="24"/>
          <w:shd w:val="clear" w:color="auto" w:fill="FFFFFF"/>
        </w:rPr>
        <w:t xml:space="preserve"> трибина со наслов „</w:t>
      </w:r>
      <w:r w:rsidRPr="00BC5982">
        <w:rPr>
          <w:rFonts w:ascii="Calibri" w:hAnsi="Calibri" w:cs="Calibri"/>
          <w:b/>
          <w:color w:val="050505"/>
          <w:sz w:val="24"/>
          <w:szCs w:val="24"/>
          <w:shd w:val="clear" w:color="auto" w:fill="FFFFFF"/>
        </w:rPr>
        <w:t>Употреба или злоупотреба на европското знаменце</w:t>
      </w:r>
      <w:r w:rsidRPr="00BC5982">
        <w:rPr>
          <w:rFonts w:ascii="Calibri" w:hAnsi="Calibri" w:cs="Calibri"/>
          <w:color w:val="050505"/>
          <w:sz w:val="24"/>
          <w:szCs w:val="24"/>
          <w:shd w:val="clear" w:color="auto" w:fill="FFFFFF"/>
        </w:rPr>
        <w:t>“, на која беа изнесени анализите за темата од страна на академскиот кадар на Институтот.</w:t>
      </w:r>
    </w:p>
    <w:p w14:paraId="5FD53BBD" w14:textId="77777777" w:rsidR="002B78F9" w:rsidRPr="00BC5982" w:rsidRDefault="002B78F9">
      <w:pPr>
        <w:spacing w:after="0" w:line="240" w:lineRule="auto"/>
        <w:ind w:left="720"/>
        <w:jc w:val="both"/>
        <w:rPr>
          <w:rFonts w:ascii="Calibri" w:eastAsia="Calibri" w:hAnsi="Calibri" w:cs="Calibri"/>
          <w:color w:val="050505"/>
          <w:sz w:val="24"/>
          <w:szCs w:val="24"/>
          <w:shd w:val="clear" w:color="auto" w:fill="FFFFFF"/>
        </w:rPr>
      </w:pPr>
    </w:p>
    <w:p w14:paraId="1261BDBF" w14:textId="77777777" w:rsidR="00642253" w:rsidRPr="00BC5982" w:rsidRDefault="00642253" w:rsidP="009D5A16">
      <w:pPr>
        <w:numPr>
          <w:ilvl w:val="0"/>
          <w:numId w:val="12"/>
        </w:numPr>
        <w:spacing w:after="0" w:line="240" w:lineRule="auto"/>
        <w:ind w:left="720" w:hanging="360"/>
        <w:jc w:val="both"/>
        <w:rPr>
          <w:rFonts w:ascii="Calibri" w:eastAsia="Calibri" w:hAnsi="Calibri" w:cs="Calibri"/>
          <w:color w:val="050505"/>
          <w:sz w:val="24"/>
          <w:szCs w:val="24"/>
          <w:shd w:val="clear" w:color="auto" w:fill="FFFFFF"/>
        </w:rPr>
      </w:pPr>
      <w:r w:rsidRPr="00BC5982">
        <w:rPr>
          <w:rFonts w:ascii="Calibri" w:hAnsi="Calibri" w:cs="Calibri"/>
          <w:color w:val="050505"/>
          <w:sz w:val="24"/>
          <w:szCs w:val="24"/>
          <w:shd w:val="clear" w:color="auto" w:fill="FFFFFF"/>
        </w:rPr>
        <w:t>На 28 март 2024, истражувачки тим од Институтот за социолошки и политичко-правни истражувања при Универзитетот „Св. Кирил и Методиј“ во Скопје јавно ги презентираше наодите од „</w:t>
      </w:r>
      <w:r w:rsidRPr="00BC5982">
        <w:rPr>
          <w:rFonts w:ascii="Calibri" w:hAnsi="Calibri" w:cs="Calibri"/>
          <w:b/>
          <w:color w:val="050505"/>
          <w:sz w:val="24"/>
          <w:szCs w:val="24"/>
          <w:shd w:val="clear" w:color="auto" w:fill="FFFFFF"/>
        </w:rPr>
        <w:t>Истражувањето за начинот на известување за родово заснованото насилство во информативните програми на националните телевизии во 2023 година</w:t>
      </w:r>
      <w:r w:rsidRPr="00BC5982">
        <w:rPr>
          <w:rFonts w:ascii="Calibri" w:hAnsi="Calibri" w:cs="Calibri"/>
          <w:color w:val="050505"/>
          <w:sz w:val="24"/>
          <w:szCs w:val="24"/>
          <w:shd w:val="clear" w:color="auto" w:fill="FFFFFF"/>
        </w:rPr>
        <w:t>“</w:t>
      </w:r>
    </w:p>
    <w:p w14:paraId="7BDE84A5" w14:textId="77777777" w:rsidR="008C2642" w:rsidRPr="00BC5982" w:rsidRDefault="008C2642" w:rsidP="00DE4E9E">
      <w:pPr>
        <w:spacing w:after="0" w:line="240" w:lineRule="auto"/>
        <w:jc w:val="both"/>
        <w:rPr>
          <w:rFonts w:ascii="Calibri" w:eastAsia="Calibri" w:hAnsi="Calibri" w:cs="Calibri"/>
          <w:color w:val="050505"/>
          <w:sz w:val="24"/>
          <w:szCs w:val="24"/>
          <w:shd w:val="clear" w:color="auto" w:fill="FFFFFF"/>
        </w:rPr>
      </w:pPr>
    </w:p>
    <w:p w14:paraId="4AB8F412" w14:textId="77777777" w:rsidR="00642253" w:rsidRPr="00BC5982" w:rsidRDefault="00642253" w:rsidP="00642253">
      <w:pPr>
        <w:spacing w:after="0" w:line="240" w:lineRule="auto"/>
        <w:jc w:val="both"/>
        <w:rPr>
          <w:rFonts w:ascii="Calibri" w:eastAsia="Calibri" w:hAnsi="Calibri" w:cs="Calibri"/>
          <w:color w:val="050505"/>
          <w:sz w:val="24"/>
          <w:szCs w:val="24"/>
          <w:shd w:val="clear" w:color="auto" w:fill="FFFFFF"/>
        </w:rPr>
      </w:pPr>
    </w:p>
    <w:p w14:paraId="34782C68" w14:textId="77777777" w:rsidR="002B78F9" w:rsidRPr="00BC5982" w:rsidRDefault="00642253" w:rsidP="009D5A16">
      <w:pPr>
        <w:numPr>
          <w:ilvl w:val="0"/>
          <w:numId w:val="12"/>
        </w:numPr>
        <w:spacing w:after="0" w:line="240" w:lineRule="auto"/>
        <w:ind w:left="720" w:hanging="360"/>
        <w:jc w:val="both"/>
        <w:rPr>
          <w:rFonts w:ascii="Calibri" w:eastAsia="Calibri" w:hAnsi="Calibri" w:cs="Calibri"/>
          <w:color w:val="050505"/>
          <w:sz w:val="24"/>
          <w:szCs w:val="24"/>
          <w:shd w:val="clear" w:color="auto" w:fill="FFFFFF"/>
        </w:rPr>
      </w:pPr>
      <w:r w:rsidRPr="00BC5982">
        <w:rPr>
          <w:rFonts w:ascii="Calibri" w:hAnsi="Calibri" w:cs="Calibri"/>
          <w:color w:val="050505"/>
          <w:sz w:val="24"/>
          <w:szCs w:val="24"/>
          <w:shd w:val="clear" w:color="auto" w:fill="FFFFFF"/>
          <w:lang w:val="mk-MK"/>
        </w:rPr>
        <w:t xml:space="preserve">На </w:t>
      </w:r>
      <w:r w:rsidRPr="00BC5982">
        <w:rPr>
          <w:rFonts w:ascii="Calibri" w:hAnsi="Calibri" w:cs="Calibri"/>
          <w:color w:val="050505"/>
          <w:sz w:val="24"/>
          <w:szCs w:val="24"/>
          <w:shd w:val="clear" w:color="auto" w:fill="FFFFFF"/>
        </w:rPr>
        <w:t xml:space="preserve">14 мај 2024 Институтот беше домаќин на студентите и предавачите од </w:t>
      </w:r>
      <w:hyperlink r:id="rId10" w:history="1">
        <w:r w:rsidRPr="00F26231">
          <w:rPr>
            <w:rStyle w:val="xt0psk2"/>
            <w:rFonts w:ascii="Calibri" w:hAnsi="Calibri" w:cs="Calibri"/>
            <w:bCs/>
            <w:sz w:val="24"/>
            <w:szCs w:val="24"/>
            <w:bdr w:val="none" w:sz="0" w:space="0" w:color="auto" w:frame="1"/>
          </w:rPr>
          <w:t>Mathias Corvinus Collegium - MCC</w:t>
        </w:r>
      </w:hyperlink>
      <w:r w:rsidRPr="00F26231">
        <w:rPr>
          <w:rFonts w:ascii="Calibri" w:hAnsi="Calibri" w:cs="Calibri"/>
          <w:sz w:val="24"/>
          <w:szCs w:val="24"/>
          <w:shd w:val="clear" w:color="auto" w:fill="FFFFFF"/>
        </w:rPr>
        <w:t xml:space="preserve"> </w:t>
      </w:r>
      <w:r w:rsidRPr="00BC5982">
        <w:rPr>
          <w:rFonts w:ascii="Calibri" w:hAnsi="Calibri" w:cs="Calibri"/>
          <w:color w:val="050505"/>
          <w:sz w:val="24"/>
          <w:szCs w:val="24"/>
          <w:shd w:val="clear" w:color="auto" w:fill="FFFFFF"/>
        </w:rPr>
        <w:t>(Будимпешта, Унгарија)</w:t>
      </w:r>
    </w:p>
    <w:p w14:paraId="1DCE1101" w14:textId="77777777" w:rsidR="00BE3548" w:rsidRPr="00BC5982" w:rsidRDefault="00BE3548" w:rsidP="002E10B6">
      <w:pPr>
        <w:spacing w:after="0" w:line="240" w:lineRule="auto"/>
        <w:ind w:left="720"/>
        <w:jc w:val="both"/>
        <w:rPr>
          <w:rFonts w:ascii="Calibri" w:eastAsia="Calibri" w:hAnsi="Calibri" w:cs="Calibri"/>
          <w:color w:val="050505"/>
          <w:sz w:val="24"/>
          <w:szCs w:val="24"/>
          <w:shd w:val="clear" w:color="auto" w:fill="FFFFFF"/>
        </w:rPr>
      </w:pPr>
    </w:p>
    <w:p w14:paraId="056F1707" w14:textId="688F3169" w:rsidR="00BE3548" w:rsidRPr="00BC5982" w:rsidRDefault="0095246E" w:rsidP="002E10B6">
      <w:pPr>
        <w:pStyle w:val="ListParagraph"/>
        <w:numPr>
          <w:ilvl w:val="0"/>
          <w:numId w:val="30"/>
        </w:numPr>
        <w:spacing w:after="0" w:line="240" w:lineRule="auto"/>
        <w:jc w:val="both"/>
        <w:rPr>
          <w:rFonts w:ascii="Calibri" w:eastAsia="Calibri" w:hAnsi="Calibri" w:cs="Calibri"/>
          <w:color w:val="000000" w:themeColor="text1"/>
          <w:sz w:val="24"/>
          <w:szCs w:val="24"/>
          <w:shd w:val="clear" w:color="auto" w:fill="FFFFFF"/>
          <w:lang w:val="mk-MK"/>
        </w:rPr>
      </w:pPr>
      <w:r w:rsidRPr="00BC5982">
        <w:rPr>
          <w:rFonts w:ascii="Calibri" w:eastAsia="Calibri" w:hAnsi="Calibri" w:cs="Calibri"/>
          <w:color w:val="000000" w:themeColor="text1"/>
          <w:sz w:val="24"/>
          <w:szCs w:val="24"/>
          <w:shd w:val="clear" w:color="auto" w:fill="FFFFFF"/>
          <w:lang w:val="mk-MK"/>
        </w:rPr>
        <w:t>Од 20 до 22 мај 2024,  во просториите на Институтот, во соработка со Универзитет</w:t>
      </w:r>
      <w:r w:rsidR="00F26231">
        <w:rPr>
          <w:rFonts w:ascii="Calibri" w:eastAsia="Calibri" w:hAnsi="Calibri" w:cs="Calibri"/>
          <w:color w:val="000000" w:themeColor="text1"/>
          <w:sz w:val="24"/>
          <w:szCs w:val="24"/>
          <w:shd w:val="clear" w:color="auto" w:fill="FFFFFF"/>
          <w:lang w:val="mk-MK"/>
        </w:rPr>
        <w:t>от во Салцбуг и со учество на</w:t>
      </w:r>
      <w:r w:rsidRPr="00BC5982">
        <w:rPr>
          <w:rFonts w:ascii="Calibri" w:eastAsia="Calibri" w:hAnsi="Calibri" w:cs="Calibri"/>
          <w:color w:val="000000" w:themeColor="text1"/>
          <w:sz w:val="24"/>
          <w:szCs w:val="24"/>
          <w:shd w:val="clear" w:color="auto" w:fill="FFFFFF"/>
          <w:lang w:val="mk-MK"/>
        </w:rPr>
        <w:t xml:space="preserve"> два универзитета од Грузија и </w:t>
      </w:r>
      <w:r w:rsidR="00F26231">
        <w:rPr>
          <w:rFonts w:ascii="Calibri" w:eastAsia="Calibri" w:hAnsi="Calibri" w:cs="Calibri"/>
          <w:color w:val="000000" w:themeColor="text1"/>
          <w:sz w:val="24"/>
          <w:szCs w:val="24"/>
          <w:shd w:val="clear" w:color="auto" w:fill="FFFFFF"/>
          <w:lang w:val="mk-MK"/>
        </w:rPr>
        <w:t>два универзитета од Ерменија, се огранизираш</w:t>
      </w:r>
      <w:r w:rsidRPr="00BC5982">
        <w:rPr>
          <w:rFonts w:ascii="Calibri" w:eastAsia="Calibri" w:hAnsi="Calibri" w:cs="Calibri"/>
          <w:color w:val="000000" w:themeColor="text1"/>
          <w:sz w:val="24"/>
          <w:szCs w:val="24"/>
          <w:shd w:val="clear" w:color="auto" w:fill="FFFFFF"/>
          <w:lang w:val="mk-MK"/>
        </w:rPr>
        <w:t>е Неделата за обезбедување на квалитет („</w:t>
      </w:r>
      <w:r w:rsidR="002E10B6" w:rsidRPr="00BC5982">
        <w:rPr>
          <w:rFonts w:ascii="Calibri" w:eastAsia="Calibri" w:hAnsi="Calibri" w:cs="Calibri"/>
          <w:color w:val="000000" w:themeColor="text1"/>
          <w:sz w:val="24"/>
          <w:szCs w:val="24"/>
          <w:shd w:val="clear" w:color="auto" w:fill="FFFFFF"/>
        </w:rPr>
        <w:t>quality week</w:t>
      </w:r>
      <w:r w:rsidRPr="00BC5982">
        <w:rPr>
          <w:rFonts w:ascii="Calibri" w:eastAsia="Calibri" w:hAnsi="Calibri" w:cs="Calibri"/>
          <w:color w:val="000000" w:themeColor="text1"/>
          <w:sz w:val="24"/>
          <w:szCs w:val="24"/>
          <w:shd w:val="clear" w:color="auto" w:fill="FFFFFF"/>
          <w:lang w:val="mk-MK"/>
        </w:rPr>
        <w:t xml:space="preserve">“) како збир на работилници и професионални средби за преглед и разработка на европски стандарди за квалитет на заедничка мастер програма. </w:t>
      </w:r>
      <w:r w:rsidR="00DE4E9E">
        <w:rPr>
          <w:rFonts w:ascii="Calibri" w:eastAsia="Calibri" w:hAnsi="Calibri" w:cs="Calibri"/>
          <w:color w:val="000000" w:themeColor="text1"/>
          <w:sz w:val="24"/>
          <w:szCs w:val="24"/>
          <w:shd w:val="clear" w:color="auto" w:fill="FFFFFF"/>
          <w:lang w:val="mk-MK"/>
        </w:rPr>
        <w:t>Во рамките на предв</w:t>
      </w:r>
      <w:r w:rsidR="002213F8">
        <w:rPr>
          <w:rFonts w:ascii="Calibri" w:eastAsia="Calibri" w:hAnsi="Calibri" w:cs="Calibri"/>
          <w:color w:val="000000" w:themeColor="text1"/>
          <w:sz w:val="24"/>
          <w:szCs w:val="24"/>
          <w:shd w:val="clear" w:color="auto" w:fill="FFFFFF"/>
          <w:lang w:val="mk-MK"/>
        </w:rPr>
        <w:t>идените активности учествуваа 16 професори меѓу кои и 6</w:t>
      </w:r>
      <w:r w:rsidR="00DE4E9E">
        <w:rPr>
          <w:rFonts w:ascii="Calibri" w:eastAsia="Calibri" w:hAnsi="Calibri" w:cs="Calibri"/>
          <w:color w:val="000000" w:themeColor="text1"/>
          <w:sz w:val="24"/>
          <w:szCs w:val="24"/>
          <w:shd w:val="clear" w:color="auto" w:fill="FFFFFF"/>
          <w:lang w:val="mk-MK"/>
        </w:rPr>
        <w:t xml:space="preserve"> од Институтот.</w:t>
      </w:r>
    </w:p>
    <w:p w14:paraId="4E55DA58" w14:textId="77777777" w:rsidR="0095246E" w:rsidRPr="00BC5982" w:rsidRDefault="0095246E" w:rsidP="002E10B6">
      <w:pPr>
        <w:spacing w:after="0" w:line="240" w:lineRule="auto"/>
        <w:ind w:left="720"/>
        <w:jc w:val="both"/>
        <w:rPr>
          <w:rFonts w:ascii="Calibri" w:eastAsia="Calibri" w:hAnsi="Calibri" w:cs="Calibri"/>
          <w:color w:val="000000" w:themeColor="text1"/>
          <w:sz w:val="24"/>
          <w:szCs w:val="24"/>
          <w:shd w:val="clear" w:color="auto" w:fill="FFFFFF"/>
          <w:lang w:val="mk-MK"/>
        </w:rPr>
      </w:pPr>
    </w:p>
    <w:p w14:paraId="19591CD9" w14:textId="2B1D4324" w:rsidR="00733BE4" w:rsidRPr="00897ECF" w:rsidRDefault="0095246E" w:rsidP="00897ECF">
      <w:pPr>
        <w:pStyle w:val="ListParagraph"/>
        <w:numPr>
          <w:ilvl w:val="0"/>
          <w:numId w:val="30"/>
        </w:numPr>
        <w:spacing w:after="0" w:line="240" w:lineRule="auto"/>
        <w:jc w:val="both"/>
        <w:rPr>
          <w:rFonts w:ascii="Calibri" w:eastAsia="Calibri" w:hAnsi="Calibri" w:cs="Calibri"/>
          <w:color w:val="FF0000"/>
          <w:sz w:val="24"/>
          <w:szCs w:val="24"/>
          <w:lang w:val="mk-MK"/>
        </w:rPr>
      </w:pPr>
      <w:r w:rsidRPr="00BC5982">
        <w:rPr>
          <w:rFonts w:ascii="Calibri" w:eastAsia="Calibri" w:hAnsi="Calibri" w:cs="Calibri"/>
          <w:color w:val="000000" w:themeColor="text1"/>
          <w:sz w:val="24"/>
          <w:szCs w:val="24"/>
          <w:shd w:val="clear" w:color="auto" w:fill="FFFFFF"/>
          <w:lang w:val="mk-MK"/>
        </w:rPr>
        <w:lastRenderedPageBreak/>
        <w:t>Н</w:t>
      </w:r>
      <w:r w:rsidR="007F0EA2" w:rsidRPr="00BC5982">
        <w:rPr>
          <w:rFonts w:ascii="Calibri" w:eastAsia="Calibri" w:hAnsi="Calibri" w:cs="Calibri"/>
          <w:color w:val="000000" w:themeColor="text1"/>
          <w:sz w:val="24"/>
          <w:szCs w:val="24"/>
          <w:shd w:val="clear" w:color="auto" w:fill="FFFFFF"/>
          <w:lang w:val="mk-MK"/>
        </w:rPr>
        <w:t xml:space="preserve">а 26 јуни  </w:t>
      </w:r>
      <w:r w:rsidR="00DE4E9E">
        <w:rPr>
          <w:rFonts w:ascii="Calibri" w:eastAsia="Calibri" w:hAnsi="Calibri" w:cs="Calibri"/>
          <w:color w:val="000000" w:themeColor="text1"/>
          <w:sz w:val="24"/>
          <w:szCs w:val="24"/>
          <w:shd w:val="clear" w:color="auto" w:fill="FFFFFF"/>
          <w:lang w:val="mk-MK"/>
        </w:rPr>
        <w:t>е организирана посета на Университетот „Св.Кирил и Методиј“, со цел претставување на Универзитетот и промовирање на</w:t>
      </w:r>
      <w:r w:rsidRPr="00BC5982">
        <w:rPr>
          <w:rFonts w:ascii="Calibri" w:eastAsia="Calibri" w:hAnsi="Calibri" w:cs="Calibri"/>
          <w:color w:val="000000" w:themeColor="text1"/>
          <w:sz w:val="24"/>
          <w:szCs w:val="24"/>
          <w:shd w:val="clear" w:color="auto" w:fill="FFFFFF"/>
          <w:lang w:val="mk-MK"/>
        </w:rPr>
        <w:t xml:space="preserve"> </w:t>
      </w:r>
      <w:r w:rsidRPr="00BC5982">
        <w:rPr>
          <w:rFonts w:ascii="Calibri" w:eastAsia="Calibri" w:hAnsi="Calibri" w:cs="Calibri"/>
          <w:color w:val="000000" w:themeColor="text1"/>
          <w:sz w:val="24"/>
          <w:szCs w:val="24"/>
        </w:rPr>
        <w:t>проект</w:t>
      </w:r>
      <w:r w:rsidR="007F0EA2" w:rsidRPr="00BC5982">
        <w:rPr>
          <w:rFonts w:ascii="Calibri" w:eastAsia="Calibri" w:hAnsi="Calibri" w:cs="Calibri"/>
          <w:color w:val="000000" w:themeColor="text1"/>
          <w:sz w:val="24"/>
          <w:szCs w:val="24"/>
          <w:lang w:val="mk-MK"/>
        </w:rPr>
        <w:t>от</w:t>
      </w:r>
      <w:r w:rsidRPr="00BC5982">
        <w:rPr>
          <w:rFonts w:ascii="Calibri" w:eastAsia="Calibri" w:hAnsi="Calibri" w:cs="Calibri"/>
          <w:color w:val="000000" w:themeColor="text1"/>
          <w:sz w:val="24"/>
          <w:szCs w:val="24"/>
        </w:rPr>
        <w:t xml:space="preserve"> „Joint Political Science Programme”</w:t>
      </w:r>
      <w:r w:rsidR="00733BE4">
        <w:rPr>
          <w:rFonts w:ascii="Calibri" w:eastAsia="Calibri" w:hAnsi="Calibri" w:cs="Calibri"/>
          <w:color w:val="000000" w:themeColor="text1"/>
          <w:sz w:val="24"/>
          <w:szCs w:val="24"/>
          <w:lang w:val="mk-MK"/>
        </w:rPr>
        <w:t>. На настанот учествуваа</w:t>
      </w:r>
      <w:r w:rsidR="00897ECF">
        <w:rPr>
          <w:rFonts w:ascii="Calibri" w:eastAsia="Calibri" w:hAnsi="Calibri" w:cs="Calibri"/>
          <w:color w:val="000000" w:themeColor="text1"/>
          <w:sz w:val="24"/>
          <w:szCs w:val="24"/>
          <w:lang w:val="mk-MK"/>
        </w:rPr>
        <w:t xml:space="preserve"> 25</w:t>
      </w:r>
      <w:r w:rsidR="00733BE4">
        <w:rPr>
          <w:rFonts w:ascii="Calibri" w:eastAsia="Calibri" w:hAnsi="Calibri" w:cs="Calibri"/>
          <w:color w:val="000000" w:themeColor="text1"/>
          <w:sz w:val="24"/>
          <w:szCs w:val="24"/>
          <w:lang w:val="mk-MK"/>
        </w:rPr>
        <w:t xml:space="preserve"> професори од земјава и странство.</w:t>
      </w:r>
    </w:p>
    <w:p w14:paraId="66155663" w14:textId="46D2A036" w:rsidR="0095246E" w:rsidRPr="00BC5982" w:rsidRDefault="00733BE4" w:rsidP="00733BE4">
      <w:pPr>
        <w:pStyle w:val="ListParagraph"/>
        <w:spacing w:after="0" w:line="240" w:lineRule="auto"/>
        <w:jc w:val="both"/>
        <w:rPr>
          <w:rFonts w:ascii="Calibri" w:eastAsia="Calibri" w:hAnsi="Calibri" w:cs="Calibri"/>
          <w:color w:val="FF0000"/>
          <w:sz w:val="24"/>
          <w:szCs w:val="24"/>
          <w:lang w:val="mk-MK"/>
        </w:rPr>
      </w:pPr>
      <w:r w:rsidRPr="00BC5982">
        <w:rPr>
          <w:rFonts w:ascii="Calibri" w:eastAsia="Calibri" w:hAnsi="Calibri" w:cs="Calibri"/>
          <w:color w:val="FF0000"/>
          <w:sz w:val="24"/>
          <w:szCs w:val="24"/>
          <w:lang w:val="mk-MK"/>
        </w:rPr>
        <w:t xml:space="preserve"> </w:t>
      </w:r>
    </w:p>
    <w:p w14:paraId="162BBC0F" w14:textId="1856BC6D" w:rsidR="00733BE4" w:rsidRPr="00BC5982" w:rsidRDefault="0095246E" w:rsidP="00733BE4">
      <w:pPr>
        <w:pStyle w:val="ListParagraph"/>
        <w:numPr>
          <w:ilvl w:val="0"/>
          <w:numId w:val="30"/>
        </w:numPr>
        <w:spacing w:after="0" w:line="240" w:lineRule="auto"/>
        <w:jc w:val="both"/>
        <w:rPr>
          <w:rFonts w:ascii="Calibri" w:eastAsia="Calibri" w:hAnsi="Calibri" w:cs="Calibri"/>
          <w:color w:val="000000" w:themeColor="text1"/>
          <w:sz w:val="24"/>
          <w:szCs w:val="24"/>
          <w:shd w:val="clear" w:color="auto" w:fill="FFFFFF"/>
          <w:lang w:val="mk-MK"/>
        </w:rPr>
      </w:pPr>
      <w:r w:rsidRPr="00BC5982">
        <w:rPr>
          <w:rFonts w:ascii="Calibri" w:eastAsia="Calibri" w:hAnsi="Calibri" w:cs="Calibri"/>
          <w:color w:val="000000" w:themeColor="text1"/>
          <w:sz w:val="24"/>
          <w:szCs w:val="24"/>
          <w:lang w:val="mk-MK"/>
        </w:rPr>
        <w:t xml:space="preserve">Од 24 до 28 јуни 2024, </w:t>
      </w:r>
      <w:r w:rsidR="007F0EA2" w:rsidRPr="00BC5982">
        <w:rPr>
          <w:rFonts w:ascii="Calibri" w:eastAsia="Calibri" w:hAnsi="Calibri" w:cs="Calibri"/>
          <w:color w:val="000000" w:themeColor="text1"/>
          <w:sz w:val="24"/>
          <w:szCs w:val="24"/>
          <w:shd w:val="clear" w:color="auto" w:fill="FFFFFF"/>
          <w:lang w:val="mk-MK"/>
        </w:rPr>
        <w:t>во организација на</w:t>
      </w:r>
      <w:r w:rsidRPr="00BC5982">
        <w:rPr>
          <w:rFonts w:ascii="Calibri" w:eastAsia="Calibri" w:hAnsi="Calibri" w:cs="Calibri"/>
          <w:color w:val="000000" w:themeColor="text1"/>
          <w:sz w:val="24"/>
          <w:szCs w:val="24"/>
          <w:shd w:val="clear" w:color="auto" w:fill="FFFFFF"/>
          <w:lang w:val="mk-MK"/>
        </w:rPr>
        <w:t xml:space="preserve"> Институтот, во соработка со Универзитетот во Салцбуг и со учество на по два универзитета од Груз</w:t>
      </w:r>
      <w:r w:rsidR="007F0EA2" w:rsidRPr="00BC5982">
        <w:rPr>
          <w:rFonts w:ascii="Calibri" w:eastAsia="Calibri" w:hAnsi="Calibri" w:cs="Calibri"/>
          <w:color w:val="000000" w:themeColor="text1"/>
          <w:sz w:val="24"/>
          <w:szCs w:val="24"/>
          <w:shd w:val="clear" w:color="auto" w:fill="FFFFFF"/>
          <w:lang w:val="mk-MK"/>
        </w:rPr>
        <w:t>ија и Ерменија, се реализираа Обуки за професори (</w:t>
      </w:r>
      <w:r w:rsidR="007F0EA2" w:rsidRPr="00BC5982">
        <w:rPr>
          <w:rFonts w:ascii="Calibri" w:eastAsia="Calibri" w:hAnsi="Calibri" w:cs="Calibri"/>
          <w:color w:val="000000" w:themeColor="text1"/>
          <w:sz w:val="24"/>
          <w:szCs w:val="24"/>
          <w:shd w:val="clear" w:color="auto" w:fill="FFFFFF"/>
        </w:rPr>
        <w:t xml:space="preserve">“Teacher’s Trainings) </w:t>
      </w:r>
      <w:r w:rsidR="007F0EA2" w:rsidRPr="00BC5982">
        <w:rPr>
          <w:rFonts w:ascii="Calibri" w:eastAsia="Calibri" w:hAnsi="Calibri" w:cs="Calibri"/>
          <w:color w:val="000000" w:themeColor="text1"/>
          <w:sz w:val="24"/>
          <w:szCs w:val="24"/>
          <w:shd w:val="clear" w:color="auto" w:fill="FFFFFF"/>
          <w:lang w:val="mk-MK"/>
        </w:rPr>
        <w:t>каде се разменија искуства и насоки за заеднички студиски програми и резултати до у</w:t>
      </w:r>
      <w:r w:rsidR="002C5C0C" w:rsidRPr="00BC5982">
        <w:rPr>
          <w:rFonts w:ascii="Calibri" w:eastAsia="Calibri" w:hAnsi="Calibri" w:cs="Calibri"/>
          <w:color w:val="000000" w:themeColor="text1"/>
          <w:sz w:val="24"/>
          <w:szCs w:val="24"/>
          <w:shd w:val="clear" w:color="auto" w:fill="FFFFFF"/>
          <w:lang w:val="mk-MK"/>
        </w:rPr>
        <w:t xml:space="preserve">чење во областите на: </w:t>
      </w:r>
      <w:r w:rsidR="007F0EA2" w:rsidRPr="00BC5982">
        <w:rPr>
          <w:rFonts w:ascii="Calibri" w:eastAsia="Calibri" w:hAnsi="Calibri" w:cs="Calibri"/>
          <w:color w:val="000000" w:themeColor="text1"/>
          <w:sz w:val="24"/>
          <w:szCs w:val="24"/>
          <w:shd w:val="clear" w:color="auto" w:fill="FFFFFF"/>
          <w:lang w:val="mk-MK"/>
        </w:rPr>
        <w:t>Методологија, Политичка теорија, Компаративна политика и Јавна политика и администрација.</w:t>
      </w:r>
      <w:r w:rsidR="00733BE4">
        <w:rPr>
          <w:rFonts w:ascii="Calibri" w:eastAsia="Calibri" w:hAnsi="Calibri" w:cs="Calibri"/>
          <w:color w:val="000000" w:themeColor="text1"/>
          <w:sz w:val="24"/>
          <w:szCs w:val="24"/>
          <w:shd w:val="clear" w:color="auto" w:fill="FFFFFF"/>
          <w:lang w:val="mk-MK"/>
        </w:rPr>
        <w:t xml:space="preserve"> Во рамките на предв</w:t>
      </w:r>
      <w:r w:rsidR="00897ECF">
        <w:rPr>
          <w:rFonts w:ascii="Calibri" w:eastAsia="Calibri" w:hAnsi="Calibri" w:cs="Calibri"/>
          <w:color w:val="000000" w:themeColor="text1"/>
          <w:sz w:val="24"/>
          <w:szCs w:val="24"/>
          <w:shd w:val="clear" w:color="auto" w:fill="FFFFFF"/>
          <w:lang w:val="mk-MK"/>
        </w:rPr>
        <w:t>идените активности учествуваа 29</w:t>
      </w:r>
      <w:r w:rsidR="00733BE4">
        <w:rPr>
          <w:rFonts w:ascii="Calibri" w:eastAsia="Calibri" w:hAnsi="Calibri" w:cs="Calibri"/>
          <w:color w:val="000000" w:themeColor="text1"/>
          <w:sz w:val="24"/>
          <w:szCs w:val="24"/>
          <w:shd w:val="clear" w:color="auto" w:fill="FFFFFF"/>
          <w:lang w:val="mk-MK"/>
        </w:rPr>
        <w:t xml:space="preserve"> професори меѓу кои и 7 од Институтот.</w:t>
      </w:r>
    </w:p>
    <w:p w14:paraId="014C71C5" w14:textId="7376230E" w:rsidR="002B78F9" w:rsidRPr="00BC5982" w:rsidRDefault="002B78F9" w:rsidP="00733BE4">
      <w:pPr>
        <w:pStyle w:val="ListParagraph"/>
        <w:spacing w:after="0" w:line="240" w:lineRule="auto"/>
        <w:jc w:val="both"/>
        <w:rPr>
          <w:rFonts w:ascii="Calibri" w:eastAsia="Calibri" w:hAnsi="Calibri" w:cs="Calibri"/>
          <w:color w:val="000000" w:themeColor="text1"/>
          <w:sz w:val="24"/>
          <w:szCs w:val="24"/>
          <w:shd w:val="clear" w:color="auto" w:fill="FFFFFF"/>
          <w:lang w:val="mk-MK"/>
        </w:rPr>
      </w:pPr>
    </w:p>
    <w:p w14:paraId="6CB539D4" w14:textId="77777777" w:rsidR="00435368" w:rsidRPr="00BC5982" w:rsidRDefault="00435368" w:rsidP="00435368">
      <w:pPr>
        <w:spacing w:after="0" w:line="240" w:lineRule="auto"/>
        <w:ind w:left="720"/>
        <w:rPr>
          <w:rFonts w:ascii="Calibri" w:eastAsia="Calibri" w:hAnsi="Calibri" w:cs="Calibri"/>
          <w:color w:val="000000" w:themeColor="text1"/>
          <w:sz w:val="24"/>
          <w:szCs w:val="24"/>
          <w:shd w:val="clear" w:color="auto" w:fill="FFFFFF"/>
        </w:rPr>
      </w:pPr>
    </w:p>
    <w:p w14:paraId="473E49F2" w14:textId="77777777" w:rsidR="00435368" w:rsidRPr="00BC5982" w:rsidRDefault="00435368" w:rsidP="00435368">
      <w:pPr>
        <w:spacing w:after="0" w:line="240" w:lineRule="auto"/>
        <w:ind w:left="720"/>
        <w:rPr>
          <w:rFonts w:ascii="Calibri" w:eastAsia="Calibri" w:hAnsi="Calibri" w:cs="Calibri"/>
          <w:color w:val="000000" w:themeColor="text1"/>
          <w:sz w:val="24"/>
          <w:szCs w:val="24"/>
          <w:shd w:val="clear" w:color="auto" w:fill="FFFFFF"/>
        </w:rPr>
      </w:pPr>
    </w:p>
    <w:p w14:paraId="5B7640C2" w14:textId="77777777" w:rsidR="002B78F9" w:rsidRPr="00BC5982" w:rsidRDefault="002B78F9">
      <w:pPr>
        <w:spacing w:after="0" w:line="240" w:lineRule="auto"/>
        <w:rPr>
          <w:rFonts w:ascii="Calibri" w:eastAsia="Calibri" w:hAnsi="Calibri" w:cs="Calibri"/>
          <w:color w:val="000000" w:themeColor="text1"/>
          <w:sz w:val="24"/>
          <w:szCs w:val="24"/>
          <w:shd w:val="clear" w:color="auto" w:fill="FFFFFF"/>
        </w:rPr>
      </w:pPr>
    </w:p>
    <w:p w14:paraId="629F2C8A" w14:textId="77777777" w:rsidR="002B78F9" w:rsidRPr="00BC5982" w:rsidRDefault="00BA1883">
      <w:pPr>
        <w:spacing w:after="0" w:line="240" w:lineRule="auto"/>
        <w:jc w:val="both"/>
        <w:rPr>
          <w:rFonts w:ascii="Calibri" w:eastAsia="Calibri" w:hAnsi="Calibri" w:cs="Calibri"/>
          <w:b/>
          <w:sz w:val="24"/>
          <w:szCs w:val="24"/>
          <w:shd w:val="clear" w:color="auto" w:fill="FFFF99"/>
        </w:rPr>
      </w:pPr>
      <w:r w:rsidRPr="00BC5982">
        <w:rPr>
          <w:rFonts w:ascii="Calibri" w:eastAsia="Calibri" w:hAnsi="Calibri" w:cs="Calibri"/>
          <w:b/>
          <w:sz w:val="24"/>
          <w:szCs w:val="24"/>
          <w:shd w:val="clear" w:color="auto" w:fill="FFFF99"/>
        </w:rPr>
        <w:t>5. Наставно-образовна дејност</w:t>
      </w:r>
    </w:p>
    <w:p w14:paraId="0F7C90B7" w14:textId="77777777" w:rsidR="002B78F9" w:rsidRPr="00BC5982" w:rsidRDefault="002B78F9">
      <w:pPr>
        <w:spacing w:after="0" w:line="240" w:lineRule="auto"/>
        <w:jc w:val="both"/>
        <w:rPr>
          <w:rFonts w:ascii="Calibri" w:eastAsia="Calibri" w:hAnsi="Calibri" w:cs="Calibri"/>
          <w:sz w:val="24"/>
          <w:szCs w:val="24"/>
        </w:rPr>
      </w:pPr>
    </w:p>
    <w:p w14:paraId="38C86325" w14:textId="0DE44E36" w:rsidR="002B78F9" w:rsidRPr="00BC5982" w:rsidRDefault="00BA1883">
      <w:pPr>
        <w:spacing w:after="0" w:line="240" w:lineRule="auto"/>
        <w:jc w:val="both"/>
        <w:rPr>
          <w:rFonts w:ascii="Calibri" w:eastAsia="Calibri" w:hAnsi="Calibri" w:cs="Calibri"/>
          <w:sz w:val="24"/>
          <w:szCs w:val="24"/>
        </w:rPr>
      </w:pPr>
      <w:r w:rsidRPr="00BC5982">
        <w:rPr>
          <w:rFonts w:ascii="Calibri" w:eastAsia="Calibri" w:hAnsi="Calibri" w:cs="Calibri"/>
          <w:sz w:val="24"/>
          <w:szCs w:val="24"/>
        </w:rPr>
        <w:t>Извештајот з</w:t>
      </w:r>
      <w:r w:rsidR="0072546D">
        <w:rPr>
          <w:rFonts w:ascii="Calibri" w:eastAsia="Calibri" w:hAnsi="Calibri" w:cs="Calibri"/>
          <w:sz w:val="24"/>
          <w:szCs w:val="24"/>
        </w:rPr>
        <w:t xml:space="preserve">а наставно-образовната дејност </w:t>
      </w:r>
      <w:r w:rsidRPr="00BC5982">
        <w:rPr>
          <w:rFonts w:ascii="Calibri" w:eastAsia="Calibri" w:hAnsi="Calibri" w:cs="Calibri"/>
          <w:sz w:val="24"/>
          <w:szCs w:val="24"/>
        </w:rPr>
        <w:t>ги сублимира активностите кои се однесуваат на вториот и третиот циклус студии во Институтот за социолошки и политичко – правни истражу</w:t>
      </w:r>
      <w:r w:rsidR="00791570" w:rsidRPr="00BC5982">
        <w:rPr>
          <w:rFonts w:ascii="Calibri" w:eastAsia="Calibri" w:hAnsi="Calibri" w:cs="Calibri"/>
          <w:sz w:val="24"/>
          <w:szCs w:val="24"/>
        </w:rPr>
        <w:t xml:space="preserve">вања во </w:t>
      </w:r>
      <w:proofErr w:type="gramStart"/>
      <w:r w:rsidR="00791570" w:rsidRPr="00BC5982">
        <w:rPr>
          <w:rFonts w:ascii="Calibri" w:eastAsia="Calibri" w:hAnsi="Calibri" w:cs="Calibri"/>
          <w:sz w:val="24"/>
          <w:szCs w:val="24"/>
        </w:rPr>
        <w:t>Скопје  за</w:t>
      </w:r>
      <w:proofErr w:type="gramEnd"/>
      <w:r w:rsidR="00791570" w:rsidRPr="00BC5982">
        <w:rPr>
          <w:rFonts w:ascii="Calibri" w:eastAsia="Calibri" w:hAnsi="Calibri" w:cs="Calibri"/>
          <w:sz w:val="24"/>
          <w:szCs w:val="24"/>
        </w:rPr>
        <w:t xml:space="preserve"> учебната 2023/2024</w:t>
      </w:r>
      <w:r w:rsidRPr="00BC5982">
        <w:rPr>
          <w:rFonts w:ascii="Calibri" w:eastAsia="Calibri" w:hAnsi="Calibri" w:cs="Calibri"/>
          <w:sz w:val="24"/>
          <w:szCs w:val="24"/>
        </w:rPr>
        <w:t xml:space="preserve"> година, а се однесуваат на:</w:t>
      </w:r>
    </w:p>
    <w:p w14:paraId="7A9051CA" w14:textId="77777777" w:rsidR="002B78F9" w:rsidRPr="00BC5982" w:rsidRDefault="00BA1883" w:rsidP="009D5A16">
      <w:pPr>
        <w:numPr>
          <w:ilvl w:val="0"/>
          <w:numId w:val="14"/>
        </w:numPr>
        <w:spacing w:after="0" w:line="240" w:lineRule="auto"/>
        <w:ind w:left="720" w:hanging="360"/>
        <w:jc w:val="both"/>
        <w:rPr>
          <w:rFonts w:ascii="Calibri" w:eastAsia="Calibri" w:hAnsi="Calibri" w:cs="Calibri"/>
          <w:sz w:val="24"/>
          <w:szCs w:val="24"/>
        </w:rPr>
      </w:pPr>
      <w:r w:rsidRPr="00BC5982">
        <w:rPr>
          <w:rFonts w:ascii="Calibri" w:eastAsia="Calibri" w:hAnsi="Calibri" w:cs="Calibri"/>
          <w:sz w:val="24"/>
          <w:szCs w:val="24"/>
        </w:rPr>
        <w:t>спроведените конкурси и резултати од уписите на вториот и трет циклус на студии</w:t>
      </w:r>
    </w:p>
    <w:p w14:paraId="0D9E99F0" w14:textId="77777777" w:rsidR="002B78F9" w:rsidRPr="00BC5982" w:rsidRDefault="00BA1883" w:rsidP="009D5A16">
      <w:pPr>
        <w:numPr>
          <w:ilvl w:val="0"/>
          <w:numId w:val="14"/>
        </w:numPr>
        <w:spacing w:after="0" w:line="240" w:lineRule="auto"/>
        <w:ind w:left="720" w:hanging="360"/>
        <w:jc w:val="both"/>
        <w:rPr>
          <w:rFonts w:ascii="Calibri" w:eastAsia="Calibri" w:hAnsi="Calibri" w:cs="Calibri"/>
          <w:sz w:val="24"/>
          <w:szCs w:val="24"/>
        </w:rPr>
      </w:pPr>
      <w:r w:rsidRPr="00BC5982">
        <w:rPr>
          <w:rFonts w:ascii="Calibri" w:eastAsia="Calibri" w:hAnsi="Calibri" w:cs="Calibri"/>
          <w:sz w:val="24"/>
          <w:szCs w:val="24"/>
        </w:rPr>
        <w:t>број на одбранети магистерски трудов</w:t>
      </w:r>
      <w:r w:rsidR="00791570" w:rsidRPr="00BC5982">
        <w:rPr>
          <w:rFonts w:ascii="Calibri" w:eastAsia="Calibri" w:hAnsi="Calibri" w:cs="Calibri"/>
          <w:sz w:val="24"/>
          <w:szCs w:val="24"/>
        </w:rPr>
        <w:t>и и докторски дисертации за 2023/2024</w:t>
      </w:r>
      <w:r w:rsidRPr="00BC5982">
        <w:rPr>
          <w:rFonts w:ascii="Calibri" w:eastAsia="Calibri" w:hAnsi="Calibri" w:cs="Calibri"/>
          <w:sz w:val="24"/>
          <w:szCs w:val="24"/>
        </w:rPr>
        <w:t xml:space="preserve"> година </w:t>
      </w:r>
    </w:p>
    <w:p w14:paraId="188440DD" w14:textId="77777777" w:rsidR="002B78F9" w:rsidRPr="00BC5982" w:rsidRDefault="00BA1883" w:rsidP="009D5A16">
      <w:pPr>
        <w:numPr>
          <w:ilvl w:val="0"/>
          <w:numId w:val="14"/>
        </w:numPr>
        <w:spacing w:after="0" w:line="240" w:lineRule="auto"/>
        <w:ind w:left="720" w:hanging="360"/>
        <w:jc w:val="both"/>
        <w:rPr>
          <w:rFonts w:ascii="Calibri" w:eastAsia="Calibri" w:hAnsi="Calibri" w:cs="Calibri"/>
          <w:sz w:val="24"/>
          <w:szCs w:val="24"/>
        </w:rPr>
      </w:pPr>
      <w:r w:rsidRPr="00BC5982">
        <w:rPr>
          <w:rFonts w:ascii="Calibri" w:eastAsia="Calibri" w:hAnsi="Calibri" w:cs="Calibri"/>
          <w:sz w:val="24"/>
          <w:szCs w:val="24"/>
        </w:rPr>
        <w:t>Акредитации</w:t>
      </w:r>
    </w:p>
    <w:p w14:paraId="24B92C5D" w14:textId="77777777" w:rsidR="002B78F9" w:rsidRPr="00BC5982" w:rsidRDefault="002B78F9">
      <w:pPr>
        <w:spacing w:after="0" w:line="240" w:lineRule="auto"/>
        <w:ind w:left="720"/>
        <w:jc w:val="both"/>
        <w:rPr>
          <w:rFonts w:ascii="Calibri" w:eastAsia="Calibri" w:hAnsi="Calibri" w:cs="Calibri"/>
          <w:sz w:val="24"/>
          <w:szCs w:val="24"/>
          <w:u w:val="single"/>
        </w:rPr>
      </w:pPr>
    </w:p>
    <w:p w14:paraId="6EE7A999" w14:textId="77777777" w:rsidR="002B78F9" w:rsidRPr="00BC5982" w:rsidRDefault="00BA1883">
      <w:pPr>
        <w:spacing w:after="0" w:line="240" w:lineRule="auto"/>
        <w:jc w:val="both"/>
        <w:rPr>
          <w:rFonts w:ascii="Calibri" w:eastAsia="Calibri" w:hAnsi="Calibri" w:cs="Calibri"/>
          <w:sz w:val="24"/>
          <w:szCs w:val="24"/>
          <w:u w:val="single"/>
        </w:rPr>
      </w:pPr>
      <w:r w:rsidRPr="00BC5982">
        <w:rPr>
          <w:rFonts w:ascii="Calibri" w:eastAsia="Calibri" w:hAnsi="Calibri" w:cs="Calibri"/>
          <w:b/>
          <w:sz w:val="24"/>
          <w:szCs w:val="24"/>
          <w:u w:val="single"/>
        </w:rPr>
        <w:t>Спроведени конкурси и резултати од уписите на вториот и трет ц</w:t>
      </w:r>
      <w:r w:rsidR="00791570" w:rsidRPr="00BC5982">
        <w:rPr>
          <w:rFonts w:ascii="Calibri" w:eastAsia="Calibri" w:hAnsi="Calibri" w:cs="Calibri"/>
          <w:b/>
          <w:sz w:val="24"/>
          <w:szCs w:val="24"/>
          <w:u w:val="single"/>
        </w:rPr>
        <w:t>иклус на студии за учебната 2023/2024</w:t>
      </w:r>
      <w:r w:rsidRPr="00BC5982">
        <w:rPr>
          <w:rFonts w:ascii="Calibri" w:eastAsia="Calibri" w:hAnsi="Calibri" w:cs="Calibri"/>
          <w:b/>
          <w:sz w:val="24"/>
          <w:szCs w:val="24"/>
          <w:u w:val="single"/>
        </w:rPr>
        <w:t xml:space="preserve"> година </w:t>
      </w:r>
    </w:p>
    <w:p w14:paraId="48624D2A" w14:textId="77777777" w:rsidR="002B78F9" w:rsidRPr="00BC5982" w:rsidRDefault="002B78F9">
      <w:pPr>
        <w:spacing w:after="0" w:line="240" w:lineRule="auto"/>
        <w:jc w:val="both"/>
        <w:rPr>
          <w:rFonts w:ascii="Calibri" w:eastAsia="Calibri" w:hAnsi="Calibri" w:cs="Calibri"/>
          <w:sz w:val="24"/>
          <w:szCs w:val="24"/>
        </w:rPr>
      </w:pPr>
    </w:p>
    <w:p w14:paraId="7E372463" w14:textId="77777777" w:rsidR="002B78F9" w:rsidRPr="00BC5982" w:rsidRDefault="00BA1883" w:rsidP="00897ECF">
      <w:pPr>
        <w:spacing w:after="0" w:line="240" w:lineRule="auto"/>
        <w:jc w:val="both"/>
        <w:rPr>
          <w:rFonts w:ascii="Calibri" w:eastAsia="Calibri" w:hAnsi="Calibri" w:cs="Calibri"/>
          <w:sz w:val="24"/>
          <w:szCs w:val="24"/>
        </w:rPr>
      </w:pPr>
      <w:r w:rsidRPr="00BC5982">
        <w:rPr>
          <w:rFonts w:ascii="Calibri" w:eastAsia="Calibri" w:hAnsi="Calibri" w:cs="Calibri"/>
          <w:sz w:val="24"/>
          <w:szCs w:val="24"/>
        </w:rPr>
        <w:t xml:space="preserve">На втор цилкус студии </w:t>
      </w:r>
      <w:r w:rsidR="00791570" w:rsidRPr="00BC5982">
        <w:rPr>
          <w:rFonts w:ascii="Calibri" w:eastAsia="Calibri" w:hAnsi="Calibri" w:cs="Calibri"/>
          <w:sz w:val="24"/>
          <w:szCs w:val="24"/>
        </w:rPr>
        <w:t>во прв уписен рок се пријавија 8</w:t>
      </w:r>
      <w:r w:rsidRPr="00BC5982">
        <w:rPr>
          <w:rFonts w:ascii="Calibri" w:eastAsia="Calibri" w:hAnsi="Calibri" w:cs="Calibri"/>
          <w:sz w:val="24"/>
          <w:szCs w:val="24"/>
        </w:rPr>
        <w:t xml:space="preserve"> студенти и тоа: </w:t>
      </w:r>
    </w:p>
    <w:p w14:paraId="247BEBE4" w14:textId="77777777" w:rsidR="002B78F9" w:rsidRPr="00BC5982" w:rsidRDefault="002B78F9" w:rsidP="00897ECF">
      <w:pPr>
        <w:spacing w:after="0" w:line="240" w:lineRule="auto"/>
        <w:jc w:val="both"/>
        <w:rPr>
          <w:rFonts w:ascii="Calibri" w:eastAsia="Calibri" w:hAnsi="Calibri" w:cs="Calibri"/>
          <w:sz w:val="24"/>
          <w:szCs w:val="24"/>
        </w:rPr>
      </w:pPr>
    </w:p>
    <w:p w14:paraId="6C6F6ADC" w14:textId="286723AD" w:rsidR="00791570" w:rsidRPr="00897ECF" w:rsidRDefault="00791570" w:rsidP="00897ECF">
      <w:pPr>
        <w:spacing w:after="0" w:line="240" w:lineRule="auto"/>
        <w:jc w:val="both"/>
        <w:rPr>
          <w:rFonts w:ascii="Calibri" w:eastAsia="Calibri" w:hAnsi="Calibri" w:cs="Calibri"/>
          <w:sz w:val="24"/>
          <w:szCs w:val="24"/>
          <w:lang w:val="mk-MK"/>
        </w:rPr>
      </w:pPr>
      <w:r w:rsidRPr="00BC5982">
        <w:rPr>
          <w:rFonts w:ascii="Calibri" w:eastAsia="Calibri" w:hAnsi="Calibri" w:cs="Calibri"/>
          <w:sz w:val="24"/>
          <w:szCs w:val="24"/>
          <w:lang w:val="mk-MK"/>
        </w:rPr>
        <w:t xml:space="preserve">На студиската програма </w:t>
      </w:r>
      <w:r w:rsidRPr="00BC5982">
        <w:rPr>
          <w:rFonts w:ascii="Calibri" w:eastAsia="Calibri" w:hAnsi="Calibri" w:cs="Calibri"/>
          <w:b/>
          <w:sz w:val="24"/>
          <w:szCs w:val="24"/>
          <w:lang w:val="mk-MK"/>
        </w:rPr>
        <w:t>Менаџмент на човечки ресурси:</w:t>
      </w:r>
      <w:r w:rsidRPr="00BC5982">
        <w:rPr>
          <w:rFonts w:ascii="Calibri" w:eastAsia="Calibri" w:hAnsi="Calibri" w:cs="Calibri"/>
          <w:sz w:val="24"/>
          <w:szCs w:val="24"/>
          <w:lang w:val="mk-MK"/>
        </w:rPr>
        <w:t xml:space="preserve">  </w:t>
      </w:r>
      <w:r w:rsidRPr="00BC5982">
        <w:rPr>
          <w:rFonts w:ascii="Calibri" w:eastAsia="Calibri" w:hAnsi="Calibri" w:cs="Calibri"/>
          <w:b/>
          <w:bCs/>
          <w:sz w:val="24"/>
          <w:szCs w:val="24"/>
          <w:lang w:val="mk-MK"/>
        </w:rPr>
        <w:t>(</w:t>
      </w:r>
      <w:r w:rsidRPr="00BC5982">
        <w:rPr>
          <w:rFonts w:ascii="Calibri" w:eastAsia="Calibri" w:hAnsi="Calibri" w:cs="Calibri"/>
          <w:sz w:val="24"/>
          <w:szCs w:val="24"/>
          <w:lang w:val="mk-MK"/>
        </w:rPr>
        <w:t xml:space="preserve">студии  во траење од една година)       </w:t>
      </w:r>
      <w:r w:rsidRPr="00BC5982">
        <w:rPr>
          <w:rFonts w:ascii="Calibri" w:eastAsia="Calibri" w:hAnsi="Calibri" w:cs="Calibri"/>
          <w:b/>
          <w:sz w:val="24"/>
          <w:szCs w:val="24"/>
          <w:lang w:val="mk-MK"/>
        </w:rPr>
        <w:t xml:space="preserve">4 </w:t>
      </w:r>
      <w:r w:rsidRPr="00BC5982">
        <w:rPr>
          <w:rFonts w:ascii="Calibri" w:eastAsia="Calibri" w:hAnsi="Calibri" w:cs="Calibri"/>
          <w:b/>
          <w:bCs/>
          <w:sz w:val="24"/>
          <w:szCs w:val="24"/>
          <w:lang w:val="mk-MK"/>
        </w:rPr>
        <w:t>студенти</w:t>
      </w:r>
      <w:r w:rsidRPr="00BC5982">
        <w:rPr>
          <w:rFonts w:ascii="Calibri" w:eastAsia="Calibri" w:hAnsi="Calibri" w:cs="Calibri"/>
          <w:bCs/>
          <w:sz w:val="24"/>
          <w:szCs w:val="24"/>
          <w:lang w:val="mk-MK"/>
        </w:rPr>
        <w:t xml:space="preserve"> </w:t>
      </w:r>
    </w:p>
    <w:p w14:paraId="46A1C2C5" w14:textId="2AB97917" w:rsidR="00791570" w:rsidRPr="00BC5982" w:rsidRDefault="00791570" w:rsidP="00897ECF">
      <w:pPr>
        <w:autoSpaceDE w:val="0"/>
        <w:autoSpaceDN w:val="0"/>
        <w:adjustRightInd w:val="0"/>
        <w:spacing w:after="0" w:line="240" w:lineRule="auto"/>
        <w:contextualSpacing/>
        <w:jc w:val="both"/>
        <w:rPr>
          <w:rFonts w:ascii="Calibri" w:eastAsia="Calibri" w:hAnsi="Calibri" w:cs="Calibri"/>
          <w:sz w:val="24"/>
          <w:szCs w:val="24"/>
          <w:lang w:val="ru-RU"/>
        </w:rPr>
      </w:pPr>
      <w:r w:rsidRPr="00BC5982">
        <w:rPr>
          <w:rFonts w:ascii="Calibri" w:eastAsia="Calibri" w:hAnsi="Calibri" w:cs="Calibri"/>
          <w:sz w:val="24"/>
          <w:szCs w:val="24"/>
        </w:rPr>
        <w:t>На студиската програма</w:t>
      </w:r>
      <w:r w:rsidRPr="00BC5982">
        <w:rPr>
          <w:rFonts w:ascii="Calibri" w:eastAsia="Calibri" w:hAnsi="Calibri" w:cs="Calibri"/>
          <w:sz w:val="24"/>
          <w:szCs w:val="24"/>
          <w:lang w:val="mk-MK"/>
        </w:rPr>
        <w:t xml:space="preserve"> </w:t>
      </w:r>
      <w:r w:rsidRPr="00BC5982">
        <w:rPr>
          <w:rFonts w:ascii="Calibri" w:eastAsia="Calibri" w:hAnsi="Calibri" w:cs="Calibri"/>
          <w:b/>
          <w:sz w:val="24"/>
          <w:szCs w:val="24"/>
          <w:lang w:val="ru-RU"/>
        </w:rPr>
        <w:t xml:space="preserve">Политички науки </w:t>
      </w:r>
      <w:r w:rsidRPr="00BC5982">
        <w:rPr>
          <w:rFonts w:ascii="Calibri" w:eastAsia="Calibri" w:hAnsi="Calibri" w:cs="Calibri"/>
          <w:b/>
          <w:sz w:val="24"/>
          <w:szCs w:val="24"/>
          <w:lang w:val="mk-MK"/>
        </w:rPr>
        <w:t>и човекови права</w:t>
      </w:r>
      <w:r w:rsidRPr="00BC5982">
        <w:rPr>
          <w:rFonts w:ascii="Calibri" w:eastAsia="Calibri" w:hAnsi="Calibri" w:cs="Calibri"/>
          <w:b/>
          <w:sz w:val="24"/>
          <w:szCs w:val="24"/>
        </w:rPr>
        <w:t>-</w:t>
      </w:r>
      <w:r w:rsidRPr="00BC5982">
        <w:rPr>
          <w:rFonts w:ascii="Calibri" w:eastAsia="Calibri" w:hAnsi="Calibri" w:cs="Calibri"/>
          <w:b/>
          <w:bCs/>
          <w:sz w:val="24"/>
          <w:szCs w:val="24"/>
          <w:lang w:val="mk-MK"/>
        </w:rPr>
        <w:t>(</w:t>
      </w:r>
      <w:proofErr w:type="gramStart"/>
      <w:r w:rsidRPr="00BC5982">
        <w:rPr>
          <w:rFonts w:ascii="Calibri" w:eastAsia="Calibri" w:hAnsi="Calibri" w:cs="Calibri"/>
          <w:sz w:val="24"/>
          <w:szCs w:val="24"/>
        </w:rPr>
        <w:t>студии  во</w:t>
      </w:r>
      <w:proofErr w:type="gramEnd"/>
      <w:r w:rsidRPr="00BC5982">
        <w:rPr>
          <w:rFonts w:ascii="Calibri" w:eastAsia="Calibri" w:hAnsi="Calibri" w:cs="Calibri"/>
          <w:sz w:val="24"/>
          <w:szCs w:val="24"/>
        </w:rPr>
        <w:t xml:space="preserve"> траење од две година</w:t>
      </w:r>
      <w:r w:rsidRPr="00BC5982">
        <w:rPr>
          <w:rFonts w:ascii="Calibri" w:eastAsia="Calibri" w:hAnsi="Calibri" w:cs="Calibri"/>
          <w:sz w:val="24"/>
          <w:szCs w:val="24"/>
          <w:lang w:val="mk-MK"/>
        </w:rPr>
        <w:t>)</w:t>
      </w:r>
      <w:r w:rsidRPr="00BC5982">
        <w:rPr>
          <w:rFonts w:ascii="Calibri" w:eastAsia="Calibri" w:hAnsi="Calibri" w:cs="Calibri"/>
          <w:b/>
          <w:bCs/>
          <w:sz w:val="24"/>
          <w:szCs w:val="24"/>
          <w:lang w:val="mk-MK"/>
        </w:rPr>
        <w:t xml:space="preserve">     </w:t>
      </w:r>
      <w:r w:rsidRPr="00BC5982">
        <w:rPr>
          <w:rFonts w:ascii="Calibri" w:eastAsia="Calibri" w:hAnsi="Calibri" w:cs="Calibri"/>
          <w:sz w:val="24"/>
          <w:szCs w:val="24"/>
          <w:lang w:val="mk-MK"/>
        </w:rPr>
        <w:t xml:space="preserve"> </w:t>
      </w:r>
      <w:r w:rsidRPr="00BC5982">
        <w:rPr>
          <w:rFonts w:ascii="Calibri" w:eastAsia="Calibri" w:hAnsi="Calibri" w:cs="Calibri"/>
          <w:b/>
          <w:bCs/>
          <w:sz w:val="24"/>
          <w:szCs w:val="24"/>
        </w:rPr>
        <w:t xml:space="preserve">1 </w:t>
      </w:r>
      <w:r w:rsidRPr="00BC5982">
        <w:rPr>
          <w:rFonts w:ascii="Calibri" w:eastAsia="Calibri" w:hAnsi="Calibri" w:cs="Calibri"/>
          <w:b/>
          <w:bCs/>
          <w:sz w:val="24"/>
          <w:szCs w:val="24"/>
          <w:lang w:val="mk-MK"/>
        </w:rPr>
        <w:t xml:space="preserve">студент    </w:t>
      </w:r>
    </w:p>
    <w:p w14:paraId="647709B3" w14:textId="6809F853" w:rsidR="00791570" w:rsidRPr="00BC5982" w:rsidRDefault="00791570" w:rsidP="00897ECF">
      <w:pPr>
        <w:autoSpaceDE w:val="0"/>
        <w:autoSpaceDN w:val="0"/>
        <w:adjustRightInd w:val="0"/>
        <w:spacing w:after="0" w:line="240" w:lineRule="auto"/>
        <w:contextualSpacing/>
        <w:jc w:val="both"/>
        <w:rPr>
          <w:rFonts w:ascii="Calibri" w:eastAsia="Calibri" w:hAnsi="Calibri" w:cs="Calibri"/>
          <w:sz w:val="24"/>
          <w:szCs w:val="24"/>
          <w:lang w:val="ru-RU"/>
        </w:rPr>
      </w:pPr>
      <w:r w:rsidRPr="00BC5982">
        <w:rPr>
          <w:rFonts w:ascii="Calibri" w:eastAsia="Calibri" w:hAnsi="Calibri" w:cs="Calibri"/>
          <w:sz w:val="24"/>
          <w:szCs w:val="24"/>
        </w:rPr>
        <w:t>На студиската програма</w:t>
      </w:r>
      <w:r w:rsidRPr="00BC5982">
        <w:rPr>
          <w:rFonts w:ascii="Calibri" w:eastAsia="Calibri" w:hAnsi="Calibri" w:cs="Calibri"/>
          <w:sz w:val="24"/>
          <w:szCs w:val="24"/>
          <w:lang w:val="mk-MK"/>
        </w:rPr>
        <w:t xml:space="preserve"> </w:t>
      </w:r>
      <w:proofErr w:type="gramStart"/>
      <w:r w:rsidRPr="00BC5982">
        <w:rPr>
          <w:rFonts w:ascii="Calibri" w:eastAsia="Calibri" w:hAnsi="Calibri" w:cs="Calibri"/>
          <w:b/>
          <w:sz w:val="24"/>
          <w:szCs w:val="24"/>
          <w:lang w:val="mk-MK"/>
        </w:rPr>
        <w:t>Комуникации</w:t>
      </w:r>
      <w:r w:rsidRPr="00BC5982">
        <w:rPr>
          <w:rFonts w:ascii="Calibri" w:eastAsia="Calibri" w:hAnsi="Calibri" w:cs="Calibri"/>
          <w:sz w:val="24"/>
          <w:szCs w:val="24"/>
          <w:lang w:val="mk-MK"/>
        </w:rPr>
        <w:t xml:space="preserve"> </w:t>
      </w:r>
      <w:r w:rsidRPr="00BC5982">
        <w:rPr>
          <w:rFonts w:ascii="Calibri" w:eastAsia="Calibri" w:hAnsi="Calibri" w:cs="Calibri"/>
          <w:b/>
          <w:bCs/>
          <w:sz w:val="24"/>
          <w:szCs w:val="24"/>
          <w:lang w:val="mk-MK"/>
        </w:rPr>
        <w:t xml:space="preserve"> (</w:t>
      </w:r>
      <w:proofErr w:type="gramEnd"/>
      <w:r w:rsidRPr="00BC5982">
        <w:rPr>
          <w:rFonts w:ascii="Calibri" w:eastAsia="Calibri" w:hAnsi="Calibri" w:cs="Calibri"/>
          <w:sz w:val="24"/>
          <w:szCs w:val="24"/>
        </w:rPr>
        <w:t>студии  во траење од една година</w:t>
      </w:r>
      <w:r w:rsidRPr="00BC5982">
        <w:rPr>
          <w:rFonts w:ascii="Calibri" w:eastAsia="Calibri" w:hAnsi="Calibri" w:cs="Calibri"/>
          <w:sz w:val="24"/>
          <w:szCs w:val="24"/>
          <w:lang w:val="mk-MK"/>
        </w:rPr>
        <w:t>)</w:t>
      </w:r>
      <w:r w:rsidRPr="00BC5982">
        <w:rPr>
          <w:rFonts w:ascii="Calibri" w:eastAsia="Calibri" w:hAnsi="Calibri" w:cs="Calibri"/>
          <w:sz w:val="24"/>
          <w:szCs w:val="24"/>
        </w:rPr>
        <w:t xml:space="preserve"> </w:t>
      </w:r>
      <w:r w:rsidRPr="00BC5982">
        <w:rPr>
          <w:rFonts w:ascii="Calibri" w:eastAsia="Calibri" w:hAnsi="Calibri" w:cs="Calibri"/>
          <w:b/>
          <w:bCs/>
          <w:sz w:val="24"/>
          <w:szCs w:val="24"/>
          <w:lang w:val="mk-MK"/>
        </w:rPr>
        <w:t xml:space="preserve">      4 студенти   </w:t>
      </w:r>
    </w:p>
    <w:p w14:paraId="45BC01AD" w14:textId="77777777" w:rsidR="002B78F9" w:rsidRPr="00BC5982" w:rsidRDefault="002B78F9">
      <w:pPr>
        <w:spacing w:after="0" w:line="240" w:lineRule="auto"/>
        <w:jc w:val="both"/>
        <w:rPr>
          <w:rFonts w:ascii="Calibri" w:eastAsia="Calibri" w:hAnsi="Calibri" w:cs="Calibri"/>
          <w:sz w:val="24"/>
          <w:szCs w:val="24"/>
        </w:rPr>
      </w:pPr>
    </w:p>
    <w:p w14:paraId="06A1A11D" w14:textId="2F654887" w:rsidR="002B78F9" w:rsidRPr="00897ECF" w:rsidRDefault="00791570">
      <w:pPr>
        <w:spacing w:after="0" w:line="240" w:lineRule="auto"/>
        <w:jc w:val="both"/>
        <w:rPr>
          <w:rFonts w:ascii="Calibri" w:eastAsia="Calibri" w:hAnsi="Calibri" w:cs="Calibri"/>
          <w:b/>
          <w:sz w:val="24"/>
          <w:szCs w:val="24"/>
        </w:rPr>
      </w:pPr>
      <w:r w:rsidRPr="00BC5982">
        <w:rPr>
          <w:rFonts w:ascii="Calibri" w:eastAsia="Calibri" w:hAnsi="Calibri" w:cs="Calibri"/>
          <w:color w:val="000000"/>
          <w:sz w:val="24"/>
          <w:szCs w:val="24"/>
        </w:rPr>
        <w:t>Во втор уписен рок се запишани 3</w:t>
      </w:r>
      <w:r w:rsidR="00BA1883" w:rsidRPr="00BC5982">
        <w:rPr>
          <w:rFonts w:ascii="Calibri" w:eastAsia="Calibri" w:hAnsi="Calibri" w:cs="Calibri"/>
          <w:color w:val="000000"/>
          <w:sz w:val="24"/>
          <w:szCs w:val="24"/>
        </w:rPr>
        <w:t xml:space="preserve"> студенти и тоа:</w:t>
      </w:r>
    </w:p>
    <w:p w14:paraId="01AE7FB9" w14:textId="77777777" w:rsidR="002B78F9" w:rsidRPr="00BC5982" w:rsidRDefault="002B78F9">
      <w:pPr>
        <w:spacing w:after="0" w:line="240" w:lineRule="auto"/>
        <w:jc w:val="both"/>
        <w:rPr>
          <w:rFonts w:ascii="Calibri" w:eastAsia="Calibri" w:hAnsi="Calibri" w:cs="Calibri"/>
          <w:color w:val="000000"/>
          <w:sz w:val="24"/>
          <w:szCs w:val="24"/>
        </w:rPr>
      </w:pPr>
    </w:p>
    <w:p w14:paraId="705C85B0" w14:textId="21DD126B" w:rsidR="00791570" w:rsidRPr="00897ECF" w:rsidRDefault="00BA1883" w:rsidP="00897ECF">
      <w:pPr>
        <w:spacing w:after="0" w:line="240" w:lineRule="auto"/>
        <w:jc w:val="both"/>
        <w:rPr>
          <w:rFonts w:ascii="Calibri" w:eastAsia="Calibri" w:hAnsi="Calibri" w:cs="Calibri"/>
          <w:sz w:val="24"/>
          <w:szCs w:val="24"/>
        </w:rPr>
      </w:pPr>
      <w:r w:rsidRPr="00BC5982">
        <w:rPr>
          <w:rFonts w:ascii="Calibri" w:eastAsia="Calibri" w:hAnsi="Calibri" w:cs="Calibri"/>
          <w:sz w:val="24"/>
          <w:szCs w:val="24"/>
        </w:rPr>
        <w:t xml:space="preserve">На студиската програма </w:t>
      </w:r>
      <w:r w:rsidRPr="00BC5982">
        <w:rPr>
          <w:rFonts w:ascii="Calibri" w:eastAsia="Calibri" w:hAnsi="Calibri" w:cs="Calibri"/>
          <w:b/>
          <w:sz w:val="24"/>
          <w:szCs w:val="24"/>
        </w:rPr>
        <w:t>Менаџмент на човечки ресурси:</w:t>
      </w:r>
      <w:r w:rsidR="00897ECF">
        <w:rPr>
          <w:rFonts w:ascii="Calibri" w:eastAsia="Calibri" w:hAnsi="Calibri" w:cs="Calibri"/>
          <w:sz w:val="24"/>
          <w:szCs w:val="24"/>
        </w:rPr>
        <w:t xml:space="preserve">   </w:t>
      </w:r>
      <w:r w:rsidRPr="00BC5982">
        <w:rPr>
          <w:rFonts w:ascii="Calibri" w:eastAsia="Calibri" w:hAnsi="Calibri" w:cs="Calibri"/>
          <w:b/>
          <w:sz w:val="24"/>
          <w:szCs w:val="24"/>
        </w:rPr>
        <w:t xml:space="preserve"> 3 студенти </w:t>
      </w:r>
      <w:r w:rsidR="00897ECF">
        <w:rPr>
          <w:rFonts w:ascii="Calibri" w:eastAsia="Calibri" w:hAnsi="Calibri" w:cs="Calibri"/>
          <w:sz w:val="24"/>
          <w:szCs w:val="24"/>
          <w:lang w:val="mk-MK"/>
        </w:rPr>
        <w:t>(</w:t>
      </w:r>
      <w:r w:rsidR="00791570" w:rsidRPr="00897ECF">
        <w:rPr>
          <w:rFonts w:ascii="Calibri" w:hAnsi="Calibri" w:cs="Calibri"/>
          <w:sz w:val="24"/>
          <w:szCs w:val="24"/>
        </w:rPr>
        <w:t>2 студенти на магистерски студи</w:t>
      </w:r>
      <w:r w:rsidR="00897ECF">
        <w:rPr>
          <w:rFonts w:ascii="Calibri" w:hAnsi="Calibri" w:cs="Calibri"/>
          <w:sz w:val="24"/>
          <w:szCs w:val="24"/>
        </w:rPr>
        <w:t>и во траење од една година</w:t>
      </w:r>
      <w:r w:rsidR="00791570" w:rsidRPr="00897ECF">
        <w:rPr>
          <w:rFonts w:ascii="Calibri" w:hAnsi="Calibri" w:cs="Calibri"/>
          <w:sz w:val="24"/>
          <w:szCs w:val="24"/>
        </w:rPr>
        <w:t xml:space="preserve"> </w:t>
      </w:r>
      <w:r w:rsidR="00897ECF">
        <w:rPr>
          <w:rFonts w:ascii="Calibri" w:eastAsia="Calibri" w:hAnsi="Calibri" w:cs="Calibri"/>
          <w:sz w:val="24"/>
          <w:szCs w:val="24"/>
          <w:lang w:val="mk-MK"/>
        </w:rPr>
        <w:t xml:space="preserve">и </w:t>
      </w:r>
      <w:proofErr w:type="gramStart"/>
      <w:r w:rsidR="00791570" w:rsidRPr="00BC5982">
        <w:rPr>
          <w:rFonts w:ascii="Calibri" w:hAnsi="Calibri" w:cs="Calibri"/>
          <w:sz w:val="24"/>
          <w:szCs w:val="24"/>
        </w:rPr>
        <w:t>1  студент</w:t>
      </w:r>
      <w:proofErr w:type="gramEnd"/>
      <w:r w:rsidR="00791570" w:rsidRPr="00BC5982">
        <w:rPr>
          <w:rFonts w:ascii="Calibri" w:hAnsi="Calibri" w:cs="Calibri"/>
          <w:sz w:val="24"/>
          <w:szCs w:val="24"/>
        </w:rPr>
        <w:t xml:space="preserve"> на магистерски студии во траење од две години</w:t>
      </w:r>
      <w:r w:rsidR="00897ECF">
        <w:rPr>
          <w:rFonts w:ascii="Calibri" w:hAnsi="Calibri" w:cs="Calibri"/>
          <w:sz w:val="24"/>
          <w:szCs w:val="24"/>
          <w:lang w:val="mk-MK"/>
        </w:rPr>
        <w:t>)</w:t>
      </w:r>
      <w:r w:rsidR="00791570" w:rsidRPr="00BC5982">
        <w:rPr>
          <w:rFonts w:ascii="Calibri" w:hAnsi="Calibri" w:cs="Calibri"/>
          <w:sz w:val="24"/>
          <w:szCs w:val="24"/>
        </w:rPr>
        <w:t xml:space="preserve">      </w:t>
      </w:r>
    </w:p>
    <w:p w14:paraId="288194D2" w14:textId="77777777" w:rsidR="002B78F9" w:rsidRPr="00BC5982" w:rsidRDefault="002B78F9">
      <w:pPr>
        <w:spacing w:after="0" w:line="240" w:lineRule="auto"/>
        <w:jc w:val="both"/>
        <w:rPr>
          <w:rFonts w:ascii="Calibri" w:eastAsia="Calibri" w:hAnsi="Calibri" w:cs="Calibri"/>
          <w:sz w:val="24"/>
          <w:szCs w:val="24"/>
        </w:rPr>
      </w:pPr>
    </w:p>
    <w:p w14:paraId="0E36F4B7" w14:textId="77777777" w:rsidR="002B78F9" w:rsidRPr="00BC5982" w:rsidRDefault="00BA1883" w:rsidP="005B1F2E">
      <w:pPr>
        <w:spacing w:after="0" w:line="240" w:lineRule="auto"/>
        <w:jc w:val="both"/>
        <w:rPr>
          <w:rFonts w:ascii="Calibri" w:eastAsia="Calibri" w:hAnsi="Calibri" w:cs="Calibri"/>
          <w:sz w:val="24"/>
          <w:szCs w:val="24"/>
        </w:rPr>
      </w:pPr>
      <w:r w:rsidRPr="00BC5982">
        <w:rPr>
          <w:rFonts w:ascii="Calibri" w:eastAsia="Calibri" w:hAnsi="Calibri" w:cs="Calibri"/>
          <w:b/>
          <w:sz w:val="24"/>
          <w:szCs w:val="24"/>
        </w:rPr>
        <w:t xml:space="preserve">          </w:t>
      </w:r>
    </w:p>
    <w:p w14:paraId="6D56BB56" w14:textId="4C22A6D3" w:rsidR="00141FE0" w:rsidRPr="002213F8" w:rsidRDefault="002213F8">
      <w:pPr>
        <w:spacing w:after="0" w:line="240" w:lineRule="auto"/>
        <w:jc w:val="both"/>
        <w:rPr>
          <w:rFonts w:ascii="Calibri" w:eastAsia="Calibri" w:hAnsi="Calibri" w:cs="Calibri"/>
          <w:sz w:val="24"/>
          <w:szCs w:val="24"/>
          <w:shd w:val="clear" w:color="auto" w:fill="FFFFFF"/>
          <w:lang w:val="mk-MK"/>
        </w:rPr>
      </w:pPr>
      <w:r w:rsidRPr="002213F8">
        <w:rPr>
          <w:rFonts w:ascii="Calibri" w:eastAsia="Calibri" w:hAnsi="Calibri" w:cs="Calibri"/>
          <w:sz w:val="24"/>
          <w:szCs w:val="24"/>
          <w:shd w:val="clear" w:color="auto" w:fill="FFFFFF"/>
          <w:lang w:val="mk-MK"/>
        </w:rPr>
        <w:lastRenderedPageBreak/>
        <w:t>На т</w:t>
      </w:r>
      <w:r w:rsidR="00BA1883" w:rsidRPr="002213F8">
        <w:rPr>
          <w:rFonts w:ascii="Calibri" w:eastAsia="Calibri" w:hAnsi="Calibri" w:cs="Calibri"/>
          <w:sz w:val="24"/>
          <w:szCs w:val="24"/>
          <w:shd w:val="clear" w:color="auto" w:fill="FFFFFF"/>
        </w:rPr>
        <w:t xml:space="preserve">рет циклус </w:t>
      </w:r>
      <w:r w:rsidRPr="002213F8">
        <w:rPr>
          <w:rFonts w:ascii="Calibri" w:eastAsia="Calibri" w:hAnsi="Calibri" w:cs="Calibri"/>
          <w:sz w:val="24"/>
          <w:szCs w:val="24"/>
          <w:shd w:val="clear" w:color="auto" w:fill="FFFFFF"/>
          <w:lang w:val="mk-MK"/>
        </w:rPr>
        <w:t xml:space="preserve">студии, </w:t>
      </w:r>
      <w:r w:rsidR="00A32437" w:rsidRPr="002213F8">
        <w:rPr>
          <w:rFonts w:ascii="Calibri" w:eastAsia="Calibri" w:hAnsi="Calibri" w:cs="Calibri"/>
          <w:sz w:val="24"/>
          <w:szCs w:val="24"/>
          <w:shd w:val="clear" w:color="auto" w:fill="FFFFFF"/>
        </w:rPr>
        <w:t xml:space="preserve">во </w:t>
      </w:r>
      <w:r w:rsidR="00A32437" w:rsidRPr="002213F8">
        <w:rPr>
          <w:rFonts w:ascii="Calibri" w:eastAsia="Calibri" w:hAnsi="Calibri" w:cs="Calibri"/>
          <w:sz w:val="24"/>
          <w:szCs w:val="24"/>
          <w:shd w:val="clear" w:color="auto" w:fill="FFFFFF"/>
          <w:lang w:val="mk-MK"/>
        </w:rPr>
        <w:t>втор</w:t>
      </w:r>
      <w:r w:rsidR="00BA1883" w:rsidRPr="002213F8">
        <w:rPr>
          <w:rFonts w:ascii="Calibri" w:eastAsia="Calibri" w:hAnsi="Calibri" w:cs="Calibri"/>
          <w:sz w:val="24"/>
          <w:szCs w:val="24"/>
          <w:shd w:val="clear" w:color="auto" w:fill="FFFFFF"/>
        </w:rPr>
        <w:t xml:space="preserve"> уписен рок  </w:t>
      </w:r>
      <w:r w:rsidRPr="002213F8">
        <w:rPr>
          <w:rFonts w:ascii="Calibri" w:eastAsia="Calibri" w:hAnsi="Calibri" w:cs="Calibri"/>
          <w:sz w:val="24"/>
          <w:szCs w:val="24"/>
          <w:shd w:val="clear" w:color="auto" w:fill="FFFFFF"/>
          <w:lang w:val="mk-MK"/>
        </w:rPr>
        <w:t xml:space="preserve">се </w:t>
      </w:r>
      <w:r w:rsidR="00141FE0" w:rsidRPr="002213F8">
        <w:rPr>
          <w:rFonts w:ascii="Calibri" w:eastAsia="Calibri" w:hAnsi="Calibri" w:cs="Calibri"/>
          <w:sz w:val="24"/>
          <w:szCs w:val="24"/>
          <w:shd w:val="clear" w:color="auto" w:fill="FFFFFF"/>
        </w:rPr>
        <w:t>запишани 2</w:t>
      </w:r>
      <w:r w:rsidR="00BA1883" w:rsidRPr="002213F8">
        <w:rPr>
          <w:rFonts w:ascii="Calibri" w:eastAsia="Calibri" w:hAnsi="Calibri" w:cs="Calibri"/>
          <w:sz w:val="24"/>
          <w:szCs w:val="24"/>
          <w:shd w:val="clear" w:color="auto" w:fill="FFFFFF"/>
        </w:rPr>
        <w:t xml:space="preserve"> студенти</w:t>
      </w:r>
      <w:r w:rsidR="00897ECF" w:rsidRPr="002213F8">
        <w:rPr>
          <w:rFonts w:ascii="Calibri" w:eastAsia="Calibri" w:hAnsi="Calibri" w:cs="Calibri"/>
          <w:sz w:val="24"/>
          <w:szCs w:val="24"/>
          <w:shd w:val="clear" w:color="auto" w:fill="FFFFFF"/>
          <w:lang w:val="mk-MK"/>
        </w:rPr>
        <w:t xml:space="preserve"> н</w:t>
      </w:r>
      <w:r w:rsidR="00141FE0" w:rsidRPr="002213F8">
        <w:rPr>
          <w:rFonts w:ascii="Calibri" w:eastAsia="Calibri" w:hAnsi="Calibri" w:cs="Calibri"/>
          <w:sz w:val="24"/>
          <w:szCs w:val="24"/>
          <w:shd w:val="clear" w:color="auto" w:fill="FFFFFF"/>
          <w:lang w:val="mk-MK"/>
        </w:rPr>
        <w:t xml:space="preserve">a </w:t>
      </w:r>
      <w:r w:rsidRPr="002213F8">
        <w:rPr>
          <w:rFonts w:ascii="Calibri" w:eastAsia="Calibri" w:hAnsi="Calibri" w:cs="Calibri"/>
          <w:sz w:val="24"/>
          <w:szCs w:val="24"/>
          <w:shd w:val="clear" w:color="auto" w:fill="FFFFFF"/>
          <w:lang w:val="mk-MK"/>
        </w:rPr>
        <w:t xml:space="preserve">програмата </w:t>
      </w:r>
      <w:r w:rsidR="00141FE0" w:rsidRPr="002213F8">
        <w:rPr>
          <w:rFonts w:ascii="Calibri" w:eastAsia="Calibri" w:hAnsi="Calibri" w:cs="Calibri"/>
          <w:b/>
          <w:sz w:val="24"/>
          <w:szCs w:val="24"/>
          <w:shd w:val="clear" w:color="auto" w:fill="FFFFFF"/>
          <w:lang w:val="mk-MK"/>
        </w:rPr>
        <w:t>Комуникации</w:t>
      </w:r>
      <w:r w:rsidRPr="002213F8">
        <w:rPr>
          <w:rFonts w:ascii="Calibri" w:eastAsia="Calibri" w:hAnsi="Calibri" w:cs="Calibri"/>
          <w:b/>
          <w:sz w:val="24"/>
          <w:szCs w:val="24"/>
          <w:shd w:val="clear" w:color="auto" w:fill="FFFFFF"/>
          <w:lang w:val="mk-MK"/>
        </w:rPr>
        <w:t xml:space="preserve"> и медиуми</w:t>
      </w:r>
      <w:r w:rsidRPr="002213F8">
        <w:rPr>
          <w:rFonts w:ascii="Calibri" w:eastAsia="Calibri" w:hAnsi="Calibri" w:cs="Calibri"/>
          <w:sz w:val="24"/>
          <w:szCs w:val="24"/>
          <w:shd w:val="clear" w:color="auto" w:fill="FFFFFF"/>
          <w:lang w:val="mk-MK"/>
        </w:rPr>
        <w:t>.</w:t>
      </w:r>
    </w:p>
    <w:p w14:paraId="335DCE8D" w14:textId="77777777" w:rsidR="002B78F9" w:rsidRPr="00BC5982" w:rsidRDefault="002B78F9">
      <w:pPr>
        <w:spacing w:after="0" w:line="240" w:lineRule="auto"/>
        <w:jc w:val="both"/>
        <w:rPr>
          <w:rFonts w:ascii="Calibri" w:eastAsia="Calibri" w:hAnsi="Calibri" w:cs="Calibri"/>
          <w:sz w:val="24"/>
          <w:szCs w:val="24"/>
        </w:rPr>
      </w:pPr>
    </w:p>
    <w:p w14:paraId="30C9B7E3" w14:textId="2595CBF8" w:rsidR="002B78F9" w:rsidRPr="00BC5982" w:rsidRDefault="00BA1883">
      <w:pPr>
        <w:spacing w:after="0" w:line="240" w:lineRule="auto"/>
        <w:jc w:val="both"/>
        <w:rPr>
          <w:rFonts w:ascii="Calibri" w:eastAsia="Calibri" w:hAnsi="Calibri" w:cs="Calibri"/>
          <w:b/>
          <w:sz w:val="24"/>
          <w:szCs w:val="24"/>
          <w:u w:val="single"/>
        </w:rPr>
      </w:pPr>
      <w:r w:rsidRPr="00BC5982">
        <w:rPr>
          <w:rFonts w:ascii="Calibri" w:eastAsia="Calibri" w:hAnsi="Calibri" w:cs="Calibri"/>
          <w:b/>
          <w:sz w:val="24"/>
          <w:szCs w:val="24"/>
          <w:u w:val="single"/>
        </w:rPr>
        <w:t>Реализација на пре</w:t>
      </w:r>
      <w:r w:rsidR="005B1F2E" w:rsidRPr="00BC5982">
        <w:rPr>
          <w:rFonts w:ascii="Calibri" w:eastAsia="Calibri" w:hAnsi="Calibri" w:cs="Calibri"/>
          <w:b/>
          <w:sz w:val="24"/>
          <w:szCs w:val="24"/>
          <w:u w:val="single"/>
        </w:rPr>
        <w:t>давања и испити за учебната 2023/</w:t>
      </w:r>
      <w:proofErr w:type="gramStart"/>
      <w:r w:rsidR="005B1F2E" w:rsidRPr="00BC5982">
        <w:rPr>
          <w:rFonts w:ascii="Calibri" w:eastAsia="Calibri" w:hAnsi="Calibri" w:cs="Calibri"/>
          <w:b/>
          <w:sz w:val="24"/>
          <w:szCs w:val="24"/>
          <w:u w:val="single"/>
        </w:rPr>
        <w:t>2024</w:t>
      </w:r>
      <w:r w:rsidRPr="00BC5982">
        <w:rPr>
          <w:rFonts w:ascii="Calibri" w:eastAsia="Calibri" w:hAnsi="Calibri" w:cs="Calibri"/>
          <w:b/>
          <w:sz w:val="24"/>
          <w:szCs w:val="24"/>
          <w:u w:val="single"/>
        </w:rPr>
        <w:t xml:space="preserve">  година</w:t>
      </w:r>
      <w:proofErr w:type="gramEnd"/>
    </w:p>
    <w:p w14:paraId="45A04FF0" w14:textId="2E4B6F3A" w:rsidR="002B78F9" w:rsidRPr="002213F8" w:rsidRDefault="00BA1883">
      <w:pPr>
        <w:spacing w:after="0" w:line="240" w:lineRule="auto"/>
        <w:jc w:val="both"/>
        <w:rPr>
          <w:rFonts w:ascii="Calibri" w:eastAsia="Calibri" w:hAnsi="Calibri" w:cs="Calibri"/>
          <w:sz w:val="24"/>
          <w:szCs w:val="24"/>
          <w:lang w:val="mk-MK"/>
        </w:rPr>
      </w:pPr>
      <w:r w:rsidRPr="00BC5982">
        <w:rPr>
          <w:rFonts w:ascii="Calibri" w:eastAsia="Calibri" w:hAnsi="Calibri" w:cs="Calibri"/>
          <w:sz w:val="24"/>
          <w:szCs w:val="24"/>
        </w:rPr>
        <w:t>Предавањ</w:t>
      </w:r>
      <w:r w:rsidR="005B1F2E" w:rsidRPr="00BC5982">
        <w:rPr>
          <w:rFonts w:ascii="Calibri" w:eastAsia="Calibri" w:hAnsi="Calibri" w:cs="Calibri"/>
          <w:sz w:val="24"/>
          <w:szCs w:val="24"/>
        </w:rPr>
        <w:t>ата во зимскиот семестар во 2023/2024</w:t>
      </w:r>
      <w:r w:rsidRPr="00BC5982">
        <w:rPr>
          <w:rFonts w:ascii="Calibri" w:eastAsia="Calibri" w:hAnsi="Calibri" w:cs="Calibri"/>
          <w:sz w:val="24"/>
          <w:szCs w:val="24"/>
        </w:rPr>
        <w:t xml:space="preserve"> година, како и летн</w:t>
      </w:r>
      <w:r w:rsidR="005B1F2E" w:rsidRPr="00BC5982">
        <w:rPr>
          <w:rFonts w:ascii="Calibri" w:eastAsia="Calibri" w:hAnsi="Calibri" w:cs="Calibri"/>
          <w:sz w:val="24"/>
          <w:szCs w:val="24"/>
        </w:rPr>
        <w:t>иот семестар во академската 2023</w:t>
      </w:r>
      <w:r w:rsidRPr="00BC5982">
        <w:rPr>
          <w:rFonts w:ascii="Calibri" w:eastAsia="Calibri" w:hAnsi="Calibri" w:cs="Calibri"/>
          <w:sz w:val="24"/>
          <w:szCs w:val="24"/>
        </w:rPr>
        <w:t>/</w:t>
      </w:r>
      <w:r w:rsidR="005B1F2E" w:rsidRPr="00BC5982">
        <w:rPr>
          <w:rFonts w:ascii="Calibri" w:eastAsia="Calibri" w:hAnsi="Calibri" w:cs="Calibri"/>
          <w:sz w:val="24"/>
          <w:szCs w:val="24"/>
        </w:rPr>
        <w:t>2024</w:t>
      </w:r>
      <w:r w:rsidRPr="00BC5982">
        <w:rPr>
          <w:rFonts w:ascii="Calibri" w:eastAsia="Calibri" w:hAnsi="Calibri" w:cs="Calibri"/>
          <w:sz w:val="24"/>
          <w:szCs w:val="24"/>
        </w:rPr>
        <w:t xml:space="preserve"> година се во целост реализирани согласно годишниот план. Имајќи го предвид бројот на студенти и неможноста за формирањ</w:t>
      </w:r>
      <w:r w:rsidR="002213F8">
        <w:rPr>
          <w:rFonts w:ascii="Calibri" w:eastAsia="Calibri" w:hAnsi="Calibri" w:cs="Calibri"/>
          <w:sz w:val="24"/>
          <w:szCs w:val="24"/>
        </w:rPr>
        <w:t>е групи, се користеше менторски</w:t>
      </w:r>
      <w:r w:rsidR="002213F8">
        <w:rPr>
          <w:rFonts w:ascii="Calibri" w:eastAsia="Calibri" w:hAnsi="Calibri" w:cs="Calibri"/>
          <w:sz w:val="24"/>
          <w:szCs w:val="24"/>
          <w:lang w:val="mk-MK"/>
        </w:rPr>
        <w:t>от начин на работа.</w:t>
      </w:r>
    </w:p>
    <w:p w14:paraId="3227872D" w14:textId="77777777" w:rsidR="002B78F9" w:rsidRPr="00BC5982" w:rsidRDefault="002B78F9">
      <w:pPr>
        <w:spacing w:after="0" w:line="240" w:lineRule="auto"/>
        <w:jc w:val="both"/>
        <w:rPr>
          <w:rFonts w:ascii="Calibri" w:eastAsia="Calibri" w:hAnsi="Calibri" w:cs="Calibri"/>
          <w:b/>
          <w:i/>
          <w:sz w:val="24"/>
          <w:szCs w:val="24"/>
        </w:rPr>
      </w:pPr>
    </w:p>
    <w:p w14:paraId="31798CC9" w14:textId="77777777" w:rsidR="002B78F9" w:rsidRPr="00BC5982" w:rsidRDefault="00BA1883">
      <w:pPr>
        <w:spacing w:after="0" w:line="240" w:lineRule="auto"/>
        <w:jc w:val="both"/>
        <w:rPr>
          <w:rFonts w:ascii="Calibri" w:eastAsia="Calibri" w:hAnsi="Calibri" w:cs="Calibri"/>
          <w:sz w:val="24"/>
          <w:szCs w:val="24"/>
        </w:rPr>
      </w:pPr>
      <w:r w:rsidRPr="00BC5982">
        <w:rPr>
          <w:rFonts w:ascii="Calibri" w:eastAsia="Calibri" w:hAnsi="Calibri" w:cs="Calibri"/>
          <w:b/>
          <w:sz w:val="24"/>
          <w:szCs w:val="24"/>
          <w:u w:val="single"/>
        </w:rPr>
        <w:t>Број на одбрани на магистерски трудови и докторски дисертации во извештајниот период</w:t>
      </w:r>
    </w:p>
    <w:p w14:paraId="1F1AC0C8" w14:textId="0DF21DF3" w:rsidR="002B78F9" w:rsidRPr="002213F8" w:rsidRDefault="00BA1883">
      <w:pPr>
        <w:spacing w:after="0" w:line="240" w:lineRule="auto"/>
        <w:jc w:val="both"/>
        <w:rPr>
          <w:rFonts w:ascii="Calibri" w:eastAsia="Calibri" w:hAnsi="Calibri" w:cs="Calibri"/>
          <w:sz w:val="24"/>
          <w:szCs w:val="24"/>
          <w:shd w:val="clear" w:color="auto" w:fill="FFFF00"/>
          <w:lang w:val="mk-MK"/>
        </w:rPr>
      </w:pPr>
      <w:r w:rsidRPr="00BC5982">
        <w:rPr>
          <w:rFonts w:ascii="Calibri" w:eastAsia="Calibri" w:hAnsi="Calibri" w:cs="Calibri"/>
          <w:sz w:val="24"/>
          <w:szCs w:val="24"/>
        </w:rPr>
        <w:t>Во текот на ов</w:t>
      </w:r>
      <w:r w:rsidR="002213F8">
        <w:rPr>
          <w:rFonts w:ascii="Calibri" w:eastAsia="Calibri" w:hAnsi="Calibri" w:cs="Calibri"/>
          <w:sz w:val="24"/>
          <w:szCs w:val="24"/>
        </w:rPr>
        <w:t>ој период</w:t>
      </w:r>
      <w:r w:rsidR="002213F8">
        <w:rPr>
          <w:rFonts w:ascii="Calibri" w:eastAsia="Calibri" w:hAnsi="Calibri" w:cs="Calibri"/>
          <w:sz w:val="24"/>
          <w:szCs w:val="24"/>
          <w:lang w:val="mk-MK"/>
        </w:rPr>
        <w:t>,</w:t>
      </w:r>
      <w:r w:rsidR="005B1F2E" w:rsidRPr="00BC5982">
        <w:rPr>
          <w:rFonts w:ascii="Calibri" w:eastAsia="Calibri" w:hAnsi="Calibri" w:cs="Calibri"/>
          <w:sz w:val="24"/>
          <w:szCs w:val="24"/>
        </w:rPr>
        <w:t xml:space="preserve"> магистрирале вкупно 10</w:t>
      </w:r>
      <w:r w:rsidRPr="00BC5982">
        <w:rPr>
          <w:rFonts w:ascii="Calibri" w:eastAsia="Calibri" w:hAnsi="Calibri" w:cs="Calibri"/>
          <w:sz w:val="24"/>
          <w:szCs w:val="24"/>
        </w:rPr>
        <w:t xml:space="preserve"> студенти</w:t>
      </w:r>
      <w:r w:rsidR="002213F8">
        <w:rPr>
          <w:rFonts w:ascii="Calibri" w:eastAsia="Calibri" w:hAnsi="Calibri" w:cs="Calibri"/>
          <w:sz w:val="24"/>
          <w:szCs w:val="24"/>
          <w:lang w:val="mk-MK"/>
        </w:rPr>
        <w:t>, а 2 кандидати се стекнале со титулата доктор на науки.</w:t>
      </w:r>
    </w:p>
    <w:p w14:paraId="3B793EE9" w14:textId="02601477" w:rsidR="002B78F9" w:rsidRPr="00BC5982" w:rsidRDefault="00BA1883">
      <w:pPr>
        <w:spacing w:after="0" w:line="240" w:lineRule="auto"/>
        <w:jc w:val="both"/>
        <w:rPr>
          <w:rFonts w:ascii="Calibri" w:eastAsia="Calibri" w:hAnsi="Calibri" w:cs="Calibri"/>
          <w:sz w:val="24"/>
          <w:szCs w:val="24"/>
          <w:shd w:val="clear" w:color="auto" w:fill="FFFF00"/>
        </w:rPr>
      </w:pPr>
      <w:r w:rsidRPr="00BC5982">
        <w:rPr>
          <w:rFonts w:ascii="Calibri" w:eastAsia="Calibri" w:hAnsi="Calibri" w:cs="Calibri"/>
          <w:sz w:val="24"/>
          <w:szCs w:val="24"/>
          <w:shd w:val="clear" w:color="auto" w:fill="FFFF00"/>
        </w:rPr>
        <w:t xml:space="preserve">                                              </w:t>
      </w:r>
    </w:p>
    <w:p w14:paraId="356F4D8E" w14:textId="77777777" w:rsidR="002B78F9" w:rsidRPr="00BC5982" w:rsidRDefault="002B78F9">
      <w:pPr>
        <w:spacing w:after="0" w:line="240" w:lineRule="auto"/>
        <w:jc w:val="both"/>
        <w:rPr>
          <w:rFonts w:ascii="Calibri" w:eastAsia="Calibri" w:hAnsi="Calibri" w:cs="Calibri"/>
          <w:sz w:val="24"/>
          <w:szCs w:val="24"/>
        </w:rPr>
      </w:pPr>
    </w:p>
    <w:p w14:paraId="09FF236C" w14:textId="77777777" w:rsidR="002B78F9" w:rsidRPr="00BC5982" w:rsidRDefault="00BA1883">
      <w:pPr>
        <w:spacing w:after="0" w:line="240" w:lineRule="auto"/>
        <w:jc w:val="both"/>
        <w:rPr>
          <w:rFonts w:ascii="Calibri" w:eastAsia="Calibri" w:hAnsi="Calibri" w:cs="Calibri"/>
          <w:b/>
          <w:sz w:val="24"/>
          <w:szCs w:val="24"/>
          <w:u w:val="single"/>
        </w:rPr>
      </w:pPr>
      <w:r w:rsidRPr="00BC5982">
        <w:rPr>
          <w:rFonts w:ascii="Calibri" w:eastAsia="Calibri" w:hAnsi="Calibri" w:cs="Calibri"/>
          <w:b/>
          <w:sz w:val="24"/>
          <w:szCs w:val="24"/>
          <w:u w:val="single"/>
        </w:rPr>
        <w:t xml:space="preserve">Акредитации </w:t>
      </w:r>
    </w:p>
    <w:p w14:paraId="7152F81C" w14:textId="77777777" w:rsidR="002E10B6" w:rsidRPr="00BC5982" w:rsidRDefault="002E10B6">
      <w:pPr>
        <w:spacing w:after="0" w:line="240" w:lineRule="auto"/>
        <w:jc w:val="both"/>
        <w:rPr>
          <w:rFonts w:ascii="Calibri" w:eastAsia="Calibri" w:hAnsi="Calibri" w:cs="Calibri"/>
          <w:b/>
          <w:sz w:val="24"/>
          <w:szCs w:val="24"/>
          <w:u w:val="single"/>
        </w:rPr>
      </w:pPr>
    </w:p>
    <w:p w14:paraId="1BFE89C1" w14:textId="66725E10" w:rsidR="002B78F9" w:rsidRPr="00BC5982" w:rsidRDefault="00435368" w:rsidP="00DC5CEB">
      <w:pPr>
        <w:spacing w:after="0" w:line="240" w:lineRule="auto"/>
        <w:jc w:val="both"/>
        <w:rPr>
          <w:rFonts w:ascii="Calibri" w:eastAsia="Calibri" w:hAnsi="Calibri" w:cs="Calibri"/>
          <w:b/>
          <w:color w:val="000000" w:themeColor="text1"/>
          <w:sz w:val="24"/>
          <w:szCs w:val="24"/>
          <w:lang w:val="mk-MK"/>
        </w:rPr>
      </w:pPr>
      <w:r w:rsidRPr="00BC5982">
        <w:rPr>
          <w:rFonts w:ascii="Calibri" w:eastAsia="Calibri" w:hAnsi="Calibri" w:cs="Calibri"/>
          <w:color w:val="000000" w:themeColor="text1"/>
          <w:sz w:val="24"/>
          <w:szCs w:val="24"/>
          <w:lang w:val="mk-MK"/>
        </w:rPr>
        <w:t>Во изве</w:t>
      </w:r>
      <w:r w:rsidR="002C5C0C" w:rsidRPr="00BC5982">
        <w:rPr>
          <w:rFonts w:ascii="Calibri" w:eastAsia="Calibri" w:hAnsi="Calibri" w:cs="Calibri"/>
          <w:color w:val="000000" w:themeColor="text1"/>
          <w:sz w:val="24"/>
          <w:szCs w:val="24"/>
          <w:lang w:val="mk-MK"/>
        </w:rPr>
        <w:t>ш</w:t>
      </w:r>
      <w:r w:rsidRPr="00BC5982">
        <w:rPr>
          <w:rFonts w:ascii="Calibri" w:eastAsia="Calibri" w:hAnsi="Calibri" w:cs="Calibri"/>
          <w:color w:val="000000" w:themeColor="text1"/>
          <w:sz w:val="24"/>
          <w:szCs w:val="24"/>
          <w:lang w:val="mk-MK"/>
        </w:rPr>
        <w:t>тајната година посветено се работеше на подготовка на двогодишните програми од втор циклус на студии за реакредитација. Во овој процес беа вклучени сите колеги во соодветните програми каде припаѓаа</w:t>
      </w:r>
      <w:r w:rsidR="00DC5CEB" w:rsidRPr="00BC5982">
        <w:rPr>
          <w:rFonts w:ascii="Calibri" w:eastAsia="Calibri" w:hAnsi="Calibri" w:cs="Calibri"/>
          <w:color w:val="000000" w:themeColor="text1"/>
          <w:sz w:val="24"/>
          <w:szCs w:val="24"/>
          <w:lang w:val="mk-MK"/>
        </w:rPr>
        <w:t>т</w:t>
      </w:r>
      <w:r w:rsidRPr="00BC5982">
        <w:rPr>
          <w:rFonts w:ascii="Calibri" w:eastAsia="Calibri" w:hAnsi="Calibri" w:cs="Calibri"/>
          <w:color w:val="000000" w:themeColor="text1"/>
          <w:sz w:val="24"/>
          <w:szCs w:val="24"/>
          <w:lang w:val="mk-MK"/>
        </w:rPr>
        <w:t xml:space="preserve">. Бидејќи сатнува збор за подготовка на програми според нови обрасци за акредитација, овој процес одзема многу време. Во наставните програми со свои предмети се вклучија </w:t>
      </w:r>
      <w:r w:rsidR="00DC5CEB" w:rsidRPr="00BC5982">
        <w:rPr>
          <w:rFonts w:ascii="Calibri" w:eastAsia="Calibri" w:hAnsi="Calibri" w:cs="Calibri"/>
          <w:color w:val="000000" w:themeColor="text1"/>
          <w:sz w:val="24"/>
          <w:szCs w:val="24"/>
          <w:lang w:val="mk-MK"/>
        </w:rPr>
        <w:t>и помладите колеги. Програмите првестено беа усвоено од Научниот совет на Институтот, а потоа и од Ректорската управа, Универзитетскиот Сенат. Процесот во Одборот за акредитација е завршен во соодветен рок со што се реакредитирани 5 програми</w:t>
      </w:r>
      <w:r w:rsidR="00DC5CEB" w:rsidRPr="00BC5982">
        <w:rPr>
          <w:rFonts w:ascii="Calibri" w:eastAsia="Calibri" w:hAnsi="Calibri" w:cs="Calibri"/>
          <w:color w:val="000000" w:themeColor="text1"/>
          <w:sz w:val="24"/>
          <w:szCs w:val="24"/>
          <w:u w:val="single"/>
          <w:lang w:val="mk-MK"/>
        </w:rPr>
        <w:t>:</w:t>
      </w:r>
      <w:r w:rsidR="00BA1883" w:rsidRPr="00BC5982">
        <w:rPr>
          <w:rFonts w:ascii="Calibri" w:eastAsia="Calibri" w:hAnsi="Calibri" w:cs="Calibri"/>
          <w:color w:val="000000" w:themeColor="text1"/>
          <w:sz w:val="24"/>
          <w:szCs w:val="24"/>
        </w:rPr>
        <w:t xml:space="preserve"> </w:t>
      </w:r>
      <w:r w:rsidR="00BA1883" w:rsidRPr="00BC5982">
        <w:rPr>
          <w:rFonts w:ascii="Calibri" w:eastAsia="Calibri" w:hAnsi="Calibri" w:cs="Calibri"/>
          <w:b/>
          <w:color w:val="000000" w:themeColor="text1"/>
          <w:sz w:val="24"/>
          <w:szCs w:val="24"/>
        </w:rPr>
        <w:t>Менаџмент на човечки ресурси</w:t>
      </w:r>
      <w:r w:rsidR="00DC5CEB" w:rsidRPr="00BC5982">
        <w:rPr>
          <w:rFonts w:ascii="Calibri" w:eastAsia="Calibri" w:hAnsi="Calibri" w:cs="Calibri"/>
          <w:b/>
          <w:color w:val="000000" w:themeColor="text1"/>
          <w:sz w:val="24"/>
          <w:szCs w:val="24"/>
          <w:lang w:val="mk-MK"/>
        </w:rPr>
        <w:t xml:space="preserve"> (3+2)</w:t>
      </w:r>
      <w:r w:rsidR="00BA1883" w:rsidRPr="00BC5982">
        <w:rPr>
          <w:rFonts w:ascii="Calibri" w:eastAsia="Calibri" w:hAnsi="Calibri" w:cs="Calibri"/>
          <w:b/>
          <w:color w:val="000000" w:themeColor="text1"/>
          <w:sz w:val="24"/>
          <w:szCs w:val="24"/>
        </w:rPr>
        <w:t xml:space="preserve">; </w:t>
      </w:r>
      <w:r w:rsidR="00BA1883" w:rsidRPr="00BC5982">
        <w:rPr>
          <w:rFonts w:ascii="Calibri" w:eastAsia="Calibri" w:hAnsi="Calibri" w:cs="Calibri"/>
          <w:color w:val="000000" w:themeColor="text1"/>
          <w:sz w:val="24"/>
          <w:szCs w:val="24"/>
        </w:rPr>
        <w:t xml:space="preserve">   </w:t>
      </w:r>
      <w:r w:rsidR="00BA1883" w:rsidRPr="00BC5982">
        <w:rPr>
          <w:rFonts w:ascii="Calibri" w:eastAsia="Calibri" w:hAnsi="Calibri" w:cs="Calibri"/>
          <w:b/>
          <w:color w:val="000000" w:themeColor="text1"/>
          <w:sz w:val="24"/>
          <w:szCs w:val="24"/>
        </w:rPr>
        <w:t>Комуникации</w:t>
      </w:r>
      <w:r w:rsidR="00DC5CEB" w:rsidRPr="00BC5982">
        <w:rPr>
          <w:rFonts w:ascii="Calibri" w:eastAsia="Calibri" w:hAnsi="Calibri" w:cs="Calibri"/>
          <w:b/>
          <w:color w:val="000000" w:themeColor="text1"/>
          <w:sz w:val="24"/>
          <w:szCs w:val="24"/>
          <w:lang w:val="mk-MK"/>
        </w:rPr>
        <w:t xml:space="preserve"> (3+2)</w:t>
      </w:r>
      <w:r w:rsidR="00BA1883" w:rsidRPr="00BC5982">
        <w:rPr>
          <w:rFonts w:ascii="Calibri" w:eastAsia="Calibri" w:hAnsi="Calibri" w:cs="Calibri"/>
          <w:color w:val="000000" w:themeColor="text1"/>
          <w:sz w:val="24"/>
          <w:szCs w:val="24"/>
        </w:rPr>
        <w:t xml:space="preserve">; </w:t>
      </w:r>
      <w:r w:rsidR="00BA1883" w:rsidRPr="00BC5982">
        <w:rPr>
          <w:rFonts w:ascii="Calibri" w:eastAsia="Calibri" w:hAnsi="Calibri" w:cs="Calibri"/>
          <w:b/>
          <w:color w:val="000000" w:themeColor="text1"/>
          <w:sz w:val="24"/>
          <w:szCs w:val="24"/>
        </w:rPr>
        <w:t xml:space="preserve"> Социологија на општествени промени</w:t>
      </w:r>
      <w:r w:rsidR="00DC5CEB" w:rsidRPr="00BC5982">
        <w:rPr>
          <w:rFonts w:ascii="Calibri" w:eastAsia="Calibri" w:hAnsi="Calibri" w:cs="Calibri"/>
          <w:b/>
          <w:color w:val="000000" w:themeColor="text1"/>
          <w:sz w:val="24"/>
          <w:szCs w:val="24"/>
          <w:lang w:val="mk-MK"/>
        </w:rPr>
        <w:t xml:space="preserve"> (3+2)</w:t>
      </w:r>
      <w:r w:rsidR="00BA1883" w:rsidRPr="00BC5982">
        <w:rPr>
          <w:rFonts w:ascii="Calibri" w:eastAsia="Calibri" w:hAnsi="Calibri" w:cs="Calibri"/>
          <w:b/>
          <w:color w:val="000000" w:themeColor="text1"/>
          <w:sz w:val="24"/>
          <w:szCs w:val="24"/>
        </w:rPr>
        <w:t xml:space="preserve"> </w:t>
      </w:r>
      <w:r w:rsidR="00772894" w:rsidRPr="00BC5982">
        <w:rPr>
          <w:rFonts w:ascii="Calibri" w:eastAsia="Calibri" w:hAnsi="Calibri" w:cs="Calibri"/>
          <w:color w:val="000000" w:themeColor="text1"/>
          <w:sz w:val="24"/>
          <w:szCs w:val="24"/>
        </w:rPr>
        <w:t xml:space="preserve">и </w:t>
      </w:r>
      <w:r w:rsidR="00772894" w:rsidRPr="00BC5982">
        <w:rPr>
          <w:rFonts w:ascii="Calibri" w:eastAsia="Calibri" w:hAnsi="Calibri" w:cs="Calibri"/>
          <w:b/>
          <w:color w:val="000000" w:themeColor="text1"/>
          <w:sz w:val="24"/>
          <w:szCs w:val="24"/>
        </w:rPr>
        <w:t>Политички науки</w:t>
      </w:r>
      <w:r w:rsidR="00DC5CEB" w:rsidRPr="00BC5982">
        <w:rPr>
          <w:rFonts w:ascii="Calibri" w:eastAsia="Calibri" w:hAnsi="Calibri" w:cs="Calibri"/>
          <w:b/>
          <w:color w:val="000000" w:themeColor="text1"/>
          <w:sz w:val="24"/>
          <w:szCs w:val="24"/>
          <w:lang w:val="mk-MK"/>
        </w:rPr>
        <w:t xml:space="preserve"> (3+2 и 4+1).</w:t>
      </w:r>
    </w:p>
    <w:p w14:paraId="0EF76857" w14:textId="77777777" w:rsidR="00DC5CEB" w:rsidRPr="00BC5982" w:rsidRDefault="00DC5CEB" w:rsidP="00DC5CEB">
      <w:pPr>
        <w:spacing w:after="0" w:line="240" w:lineRule="auto"/>
        <w:jc w:val="both"/>
        <w:rPr>
          <w:rFonts w:ascii="Calibri" w:eastAsia="Calibri" w:hAnsi="Calibri" w:cs="Calibri"/>
          <w:color w:val="000000" w:themeColor="text1"/>
          <w:sz w:val="24"/>
          <w:szCs w:val="24"/>
          <w:lang w:val="mk-MK"/>
        </w:rPr>
      </w:pPr>
      <w:r w:rsidRPr="00BC5982">
        <w:rPr>
          <w:rFonts w:ascii="Calibri" w:eastAsia="Calibri" w:hAnsi="Calibri" w:cs="Calibri"/>
          <w:color w:val="000000" w:themeColor="text1"/>
          <w:sz w:val="24"/>
          <w:szCs w:val="24"/>
          <w:lang w:val="mk-MK"/>
        </w:rPr>
        <w:t>Во овој период е добиено и Решението за почеток со работа на докторските студии по Комуникации и медиуми, подготвено од Владата на РСМ.</w:t>
      </w:r>
    </w:p>
    <w:p w14:paraId="446A8010" w14:textId="77777777" w:rsidR="002B78F9" w:rsidRPr="00BC5982" w:rsidRDefault="002B78F9">
      <w:pPr>
        <w:spacing w:after="0" w:line="240" w:lineRule="auto"/>
        <w:ind w:left="720"/>
        <w:jc w:val="both"/>
        <w:rPr>
          <w:rFonts w:ascii="Calibri" w:eastAsia="Calibri" w:hAnsi="Calibri" w:cs="Calibri"/>
          <w:sz w:val="24"/>
          <w:szCs w:val="24"/>
        </w:rPr>
      </w:pPr>
    </w:p>
    <w:p w14:paraId="44BFB0F7" w14:textId="77777777" w:rsidR="002B78F9" w:rsidRPr="00BC5982" w:rsidRDefault="002B78F9">
      <w:pPr>
        <w:spacing w:after="0" w:line="240" w:lineRule="auto"/>
        <w:jc w:val="both"/>
        <w:rPr>
          <w:rFonts w:ascii="Calibri" w:eastAsia="Calibri" w:hAnsi="Calibri" w:cs="Calibri"/>
          <w:sz w:val="24"/>
          <w:szCs w:val="24"/>
        </w:rPr>
      </w:pPr>
    </w:p>
    <w:p w14:paraId="08F4D4B1" w14:textId="4E2980F6" w:rsidR="002B78F9" w:rsidRPr="00BC5982" w:rsidRDefault="002E10B6">
      <w:pPr>
        <w:spacing w:after="0" w:line="240" w:lineRule="auto"/>
        <w:jc w:val="both"/>
        <w:rPr>
          <w:rFonts w:ascii="Calibri" w:eastAsia="Calibri" w:hAnsi="Calibri" w:cs="Calibri"/>
          <w:b/>
          <w:sz w:val="24"/>
          <w:szCs w:val="24"/>
          <w:u w:val="single"/>
        </w:rPr>
      </w:pPr>
      <w:r w:rsidRPr="00BC5982">
        <w:rPr>
          <w:rFonts w:ascii="Calibri" w:eastAsia="Calibri" w:hAnsi="Calibri" w:cs="Calibri"/>
          <w:b/>
          <w:sz w:val="24"/>
          <w:szCs w:val="24"/>
          <w:u w:val="single"/>
        </w:rPr>
        <w:t>Соработка во 2023/24</w:t>
      </w:r>
      <w:r w:rsidR="00BA1883" w:rsidRPr="00BC5982">
        <w:rPr>
          <w:rFonts w:ascii="Calibri" w:eastAsia="Calibri" w:hAnsi="Calibri" w:cs="Calibri"/>
          <w:b/>
          <w:sz w:val="24"/>
          <w:szCs w:val="24"/>
          <w:u w:val="single"/>
        </w:rPr>
        <w:t xml:space="preserve"> година</w:t>
      </w:r>
    </w:p>
    <w:p w14:paraId="33903F6D" w14:textId="3AFDD4CD" w:rsidR="002B78F9" w:rsidRPr="00BC5982" w:rsidRDefault="00BA1883">
      <w:pPr>
        <w:spacing w:after="0" w:line="240" w:lineRule="auto"/>
        <w:jc w:val="both"/>
        <w:rPr>
          <w:rFonts w:ascii="Calibri" w:eastAsia="Calibri" w:hAnsi="Calibri" w:cs="Calibri"/>
          <w:sz w:val="24"/>
          <w:szCs w:val="24"/>
        </w:rPr>
      </w:pPr>
      <w:r w:rsidRPr="00BC5982">
        <w:rPr>
          <w:rFonts w:ascii="Calibri" w:eastAsia="Calibri" w:hAnsi="Calibri" w:cs="Calibri"/>
          <w:sz w:val="24"/>
          <w:szCs w:val="24"/>
        </w:rPr>
        <w:t xml:space="preserve">Институтот за социолошки и политичко-правни истражувања во Скопје во извештајниот </w:t>
      </w:r>
      <w:proofErr w:type="gramStart"/>
      <w:r w:rsidRPr="00BC5982">
        <w:rPr>
          <w:rFonts w:ascii="Calibri" w:eastAsia="Calibri" w:hAnsi="Calibri" w:cs="Calibri"/>
          <w:sz w:val="24"/>
          <w:szCs w:val="24"/>
        </w:rPr>
        <w:t>период  ги</w:t>
      </w:r>
      <w:proofErr w:type="gramEnd"/>
      <w:r w:rsidRPr="00BC5982">
        <w:rPr>
          <w:rFonts w:ascii="Calibri" w:eastAsia="Calibri" w:hAnsi="Calibri" w:cs="Calibri"/>
          <w:sz w:val="24"/>
          <w:szCs w:val="24"/>
        </w:rPr>
        <w:t xml:space="preserve"> има потпишано следните договори за соработка:</w:t>
      </w:r>
    </w:p>
    <w:p w14:paraId="3FDE0A1F" w14:textId="77777777" w:rsidR="00884C9F" w:rsidRPr="00BC5982" w:rsidRDefault="00884C9F">
      <w:pPr>
        <w:spacing w:after="0" w:line="240" w:lineRule="auto"/>
        <w:jc w:val="both"/>
        <w:rPr>
          <w:rFonts w:ascii="Calibri" w:eastAsia="Calibri" w:hAnsi="Calibri" w:cs="Calibri"/>
          <w:sz w:val="24"/>
          <w:szCs w:val="24"/>
        </w:rPr>
      </w:pPr>
    </w:p>
    <w:p w14:paraId="443712B7" w14:textId="27078170" w:rsidR="00884C9F" w:rsidRPr="00BC5982" w:rsidRDefault="002213F8" w:rsidP="00884C9F">
      <w:pPr>
        <w:pStyle w:val="ListParagraph"/>
        <w:numPr>
          <w:ilvl w:val="2"/>
          <w:numId w:val="31"/>
        </w:numPr>
        <w:ind w:left="993"/>
        <w:rPr>
          <w:rFonts w:ascii="Calibri" w:hAnsi="Calibri" w:cs="Calibri"/>
          <w:sz w:val="24"/>
          <w:szCs w:val="24"/>
        </w:rPr>
      </w:pPr>
      <w:r>
        <w:rPr>
          <w:rFonts w:ascii="Calibri" w:hAnsi="Calibri" w:cs="Calibri"/>
          <w:sz w:val="24"/>
          <w:szCs w:val="24"/>
          <w:lang w:val="mk-MK"/>
        </w:rPr>
        <w:t>Меморандум за соработка</w:t>
      </w:r>
      <w:r w:rsidR="00884C9F" w:rsidRPr="00BC5982">
        <w:rPr>
          <w:rFonts w:ascii="Calibri" w:hAnsi="Calibri" w:cs="Calibri"/>
          <w:sz w:val="24"/>
          <w:szCs w:val="24"/>
        </w:rPr>
        <w:t xml:space="preserve"> со Фондација за менаџмент и индустриско истражување-Скопје</w:t>
      </w:r>
    </w:p>
    <w:p w14:paraId="0FD5CCF3" w14:textId="77777777" w:rsidR="00884C9F" w:rsidRPr="00BC5982" w:rsidRDefault="00884C9F" w:rsidP="00884C9F">
      <w:pPr>
        <w:pStyle w:val="ListParagraph"/>
        <w:numPr>
          <w:ilvl w:val="2"/>
          <w:numId w:val="31"/>
        </w:numPr>
        <w:ind w:left="993"/>
        <w:rPr>
          <w:rFonts w:ascii="Calibri" w:hAnsi="Calibri" w:cs="Calibri"/>
          <w:sz w:val="24"/>
          <w:szCs w:val="24"/>
        </w:rPr>
      </w:pPr>
      <w:r w:rsidRPr="00BC5982">
        <w:rPr>
          <w:rFonts w:ascii="Calibri" w:hAnsi="Calibri" w:cs="Calibri"/>
          <w:sz w:val="24"/>
          <w:szCs w:val="24"/>
        </w:rPr>
        <w:t xml:space="preserve">Договор за соработка со Институт за демократија </w:t>
      </w:r>
      <w:r w:rsidRPr="00BC5982">
        <w:rPr>
          <w:rFonts w:ascii="Calibri" w:hAnsi="Calibri" w:cs="Calibri"/>
          <w:i/>
          <w:sz w:val="24"/>
          <w:szCs w:val="24"/>
        </w:rPr>
        <w:t>„SOCIETAS CIVILIS</w:t>
      </w:r>
      <w:r w:rsidR="00BA37C9" w:rsidRPr="00BC5982">
        <w:rPr>
          <w:rFonts w:ascii="Calibri" w:hAnsi="Calibri" w:cs="Calibri"/>
          <w:i/>
          <w:sz w:val="24"/>
          <w:szCs w:val="24"/>
        </w:rPr>
        <w:t xml:space="preserve"> </w:t>
      </w:r>
      <w:r w:rsidR="00BA37C9" w:rsidRPr="00BC5982">
        <w:rPr>
          <w:rFonts w:ascii="Calibri" w:hAnsi="Calibri" w:cs="Calibri"/>
          <w:i/>
          <w:sz w:val="24"/>
          <w:szCs w:val="24"/>
          <w:lang w:val="mk-MK"/>
        </w:rPr>
        <w:t xml:space="preserve">и </w:t>
      </w:r>
      <w:r w:rsidR="00BA37C9" w:rsidRPr="00BC5982">
        <w:rPr>
          <w:rFonts w:ascii="Calibri" w:hAnsi="Calibri" w:cs="Calibri"/>
          <w:i/>
          <w:sz w:val="24"/>
          <w:szCs w:val="24"/>
        </w:rPr>
        <w:t xml:space="preserve">IFES-International Foundation for Electoral System </w:t>
      </w:r>
    </w:p>
    <w:p w14:paraId="18245149" w14:textId="77777777" w:rsidR="009D5A16" w:rsidRPr="00BC5982" w:rsidRDefault="00BA1883" w:rsidP="00BA37C9">
      <w:pPr>
        <w:pStyle w:val="ListParagraph"/>
        <w:numPr>
          <w:ilvl w:val="2"/>
          <w:numId w:val="31"/>
        </w:numPr>
        <w:ind w:left="993"/>
        <w:rPr>
          <w:rFonts w:ascii="Calibri" w:hAnsi="Calibri" w:cs="Calibri"/>
          <w:sz w:val="24"/>
          <w:szCs w:val="24"/>
        </w:rPr>
      </w:pPr>
      <w:r w:rsidRPr="00BC5982">
        <w:rPr>
          <w:rFonts w:ascii="Calibri" w:eastAsia="Calibri" w:hAnsi="Calibri" w:cs="Calibri"/>
          <w:sz w:val="24"/>
          <w:szCs w:val="24"/>
        </w:rPr>
        <w:t>Erasmus+</w:t>
      </w:r>
      <w:r w:rsidR="009D5A16" w:rsidRPr="00BC5982">
        <w:rPr>
          <w:rFonts w:ascii="Calibri" w:eastAsia="Calibri" w:hAnsi="Calibri" w:cs="Calibri"/>
          <w:sz w:val="24"/>
          <w:szCs w:val="24"/>
        </w:rPr>
        <w:t xml:space="preserve"> </w:t>
      </w:r>
      <w:r w:rsidR="009D5A16" w:rsidRPr="00BC5982">
        <w:rPr>
          <w:rFonts w:ascii="Calibri" w:eastAsia="Calibri" w:hAnsi="Calibri" w:cs="Calibri"/>
          <w:sz w:val="24"/>
          <w:szCs w:val="24"/>
          <w:lang w:val="mk-MK"/>
        </w:rPr>
        <w:t>БИП Договор со</w:t>
      </w:r>
      <w:r w:rsidRPr="00BC5982">
        <w:rPr>
          <w:rFonts w:ascii="Calibri" w:eastAsia="Calibri" w:hAnsi="Calibri" w:cs="Calibri"/>
          <w:sz w:val="24"/>
          <w:szCs w:val="24"/>
        </w:rPr>
        <w:t xml:space="preserve"> </w:t>
      </w:r>
      <w:r w:rsidR="009D5A16" w:rsidRPr="00BC5982">
        <w:rPr>
          <w:rFonts w:ascii="Calibri" w:hAnsi="Calibri" w:cs="Calibri"/>
          <w:sz w:val="24"/>
          <w:szCs w:val="24"/>
          <w:lang w:val="fr-BE"/>
        </w:rPr>
        <w:t xml:space="preserve">Universty of Zagreb, Faculty of Political science, </w:t>
      </w:r>
      <w:r w:rsidR="009D5A16" w:rsidRPr="00BC5982">
        <w:rPr>
          <w:rFonts w:ascii="Calibri" w:hAnsi="Calibri" w:cs="Calibri"/>
          <w:sz w:val="24"/>
          <w:szCs w:val="24"/>
          <w:lang w:val="fr-BE"/>
        </w:rPr>
        <w:br/>
        <w:t>Zagreb, Croatia</w:t>
      </w:r>
    </w:p>
    <w:p w14:paraId="444F0A2D" w14:textId="77777777" w:rsidR="002B78F9" w:rsidRPr="00BC5982" w:rsidRDefault="002B78F9" w:rsidP="00B4732D">
      <w:pPr>
        <w:spacing w:after="0" w:line="240" w:lineRule="auto"/>
        <w:jc w:val="both"/>
        <w:rPr>
          <w:rFonts w:ascii="Calibri" w:eastAsia="Calibri" w:hAnsi="Calibri" w:cs="Calibri"/>
          <w:sz w:val="24"/>
          <w:szCs w:val="24"/>
        </w:rPr>
      </w:pPr>
    </w:p>
    <w:p w14:paraId="27464414" w14:textId="77777777" w:rsidR="002B78F9" w:rsidRPr="00BC5982" w:rsidRDefault="00BA1883">
      <w:pPr>
        <w:spacing w:after="0" w:line="240" w:lineRule="auto"/>
        <w:jc w:val="both"/>
        <w:rPr>
          <w:rFonts w:ascii="Calibri" w:eastAsia="Calibri" w:hAnsi="Calibri" w:cs="Calibri"/>
          <w:b/>
          <w:sz w:val="24"/>
          <w:szCs w:val="24"/>
          <w:shd w:val="clear" w:color="auto" w:fill="FFFF99"/>
        </w:rPr>
      </w:pPr>
      <w:r w:rsidRPr="00BC5982">
        <w:rPr>
          <w:rFonts w:ascii="Calibri" w:eastAsia="Calibri" w:hAnsi="Calibri" w:cs="Calibri"/>
          <w:b/>
          <w:sz w:val="24"/>
          <w:szCs w:val="24"/>
          <w:shd w:val="clear" w:color="auto" w:fill="FFFF99"/>
        </w:rPr>
        <w:t>6. ИЗДАВАЧКА ДЕЈНОСТ</w:t>
      </w:r>
    </w:p>
    <w:p w14:paraId="4DAE840A" w14:textId="77777777" w:rsidR="002B78F9" w:rsidRPr="00BC5982" w:rsidRDefault="002B78F9">
      <w:pPr>
        <w:spacing w:after="0" w:line="240" w:lineRule="auto"/>
        <w:jc w:val="both"/>
        <w:rPr>
          <w:rFonts w:ascii="Calibri" w:eastAsia="Calibri" w:hAnsi="Calibri" w:cs="Calibri"/>
          <w:b/>
          <w:sz w:val="24"/>
          <w:szCs w:val="24"/>
          <w:shd w:val="clear" w:color="auto" w:fill="FFFF99"/>
        </w:rPr>
      </w:pPr>
    </w:p>
    <w:p w14:paraId="3B0C4621" w14:textId="608075D5" w:rsidR="002B78F9" w:rsidRPr="00BC5982" w:rsidRDefault="00BA1883">
      <w:pPr>
        <w:spacing w:after="0" w:line="240" w:lineRule="auto"/>
        <w:jc w:val="both"/>
        <w:rPr>
          <w:rFonts w:ascii="Calibri" w:eastAsia="Calibri" w:hAnsi="Calibri" w:cs="Calibri"/>
          <w:b/>
          <w:sz w:val="24"/>
          <w:szCs w:val="24"/>
          <w:shd w:val="clear" w:color="auto" w:fill="FFFF99"/>
        </w:rPr>
      </w:pPr>
      <w:r w:rsidRPr="00BC5982">
        <w:rPr>
          <w:rFonts w:ascii="Calibri" w:eastAsia="Calibri" w:hAnsi="Calibri" w:cs="Calibri"/>
          <w:sz w:val="24"/>
          <w:szCs w:val="24"/>
        </w:rPr>
        <w:t>Според политиката на органите на Институтот во извештајниов период се</w:t>
      </w:r>
      <w:r w:rsidR="002213F8">
        <w:rPr>
          <w:rFonts w:ascii="Calibri" w:eastAsia="Calibri" w:hAnsi="Calibri" w:cs="Calibri"/>
          <w:sz w:val="24"/>
          <w:szCs w:val="24"/>
        </w:rPr>
        <w:t xml:space="preserve"> издадени следниве публикации (</w:t>
      </w:r>
      <w:r w:rsidRPr="00BC5982">
        <w:rPr>
          <w:rFonts w:ascii="Calibri" w:eastAsia="Calibri" w:hAnsi="Calibri" w:cs="Calibri"/>
          <w:sz w:val="24"/>
          <w:szCs w:val="24"/>
        </w:rPr>
        <w:t>во печатена и</w:t>
      </w:r>
      <w:r w:rsidR="002213F8">
        <w:rPr>
          <w:rFonts w:ascii="Calibri" w:eastAsia="Calibri" w:hAnsi="Calibri" w:cs="Calibri"/>
          <w:sz w:val="24"/>
          <w:szCs w:val="24"/>
          <w:lang w:val="mk-MK"/>
        </w:rPr>
        <w:t>/или</w:t>
      </w:r>
      <w:r w:rsidRPr="00BC5982">
        <w:rPr>
          <w:rFonts w:ascii="Calibri" w:eastAsia="Calibri" w:hAnsi="Calibri" w:cs="Calibri"/>
          <w:sz w:val="24"/>
          <w:szCs w:val="24"/>
        </w:rPr>
        <w:t xml:space="preserve"> електронска форма):</w:t>
      </w:r>
      <w:r w:rsidRPr="00BC5982">
        <w:rPr>
          <w:rFonts w:ascii="Calibri" w:eastAsia="Calibri" w:hAnsi="Calibri" w:cs="Calibri"/>
          <w:sz w:val="24"/>
          <w:szCs w:val="24"/>
          <w:shd w:val="clear" w:color="auto" w:fill="FFFF99"/>
        </w:rPr>
        <w:t xml:space="preserve"> </w:t>
      </w:r>
    </w:p>
    <w:p w14:paraId="60EB394D" w14:textId="77777777" w:rsidR="002B78F9" w:rsidRPr="00BC5982" w:rsidRDefault="002B78F9">
      <w:pPr>
        <w:spacing w:after="0" w:line="240" w:lineRule="auto"/>
        <w:jc w:val="both"/>
        <w:rPr>
          <w:rFonts w:ascii="Calibri" w:eastAsia="Calibri" w:hAnsi="Calibri" w:cs="Calibri"/>
          <w:sz w:val="24"/>
          <w:szCs w:val="24"/>
        </w:rPr>
      </w:pPr>
    </w:p>
    <w:p w14:paraId="4637A496" w14:textId="77777777" w:rsidR="002213F8" w:rsidRDefault="00BA1883" w:rsidP="002213F8">
      <w:pPr>
        <w:numPr>
          <w:ilvl w:val="0"/>
          <w:numId w:val="16"/>
        </w:numPr>
        <w:spacing w:after="0" w:line="240" w:lineRule="auto"/>
        <w:ind w:left="720" w:hanging="360"/>
        <w:rPr>
          <w:rFonts w:ascii="Calibri" w:eastAsia="Calibri" w:hAnsi="Calibri" w:cs="Calibri"/>
          <w:sz w:val="24"/>
          <w:szCs w:val="24"/>
        </w:rPr>
      </w:pPr>
      <w:r w:rsidRPr="00BC5982">
        <w:rPr>
          <w:rFonts w:ascii="Calibri" w:eastAsia="Calibri" w:hAnsi="Calibri" w:cs="Calibri"/>
          <w:b/>
          <w:sz w:val="24"/>
          <w:szCs w:val="24"/>
        </w:rPr>
        <w:t>Годишник Annual</w:t>
      </w:r>
      <w:r w:rsidRPr="00BC5982">
        <w:rPr>
          <w:rFonts w:ascii="Calibri" w:eastAsia="Calibri" w:hAnsi="Calibri" w:cs="Calibri"/>
          <w:sz w:val="24"/>
          <w:szCs w:val="24"/>
        </w:rPr>
        <w:t xml:space="preserve">  на Институтот за социолошки и политичко п</w:t>
      </w:r>
      <w:r w:rsidR="009D5A16" w:rsidRPr="00BC5982">
        <w:rPr>
          <w:rFonts w:ascii="Calibri" w:eastAsia="Calibri" w:hAnsi="Calibri" w:cs="Calibri"/>
          <w:sz w:val="24"/>
          <w:szCs w:val="24"/>
        </w:rPr>
        <w:t>равни истражувања-Скопје од 2023</w:t>
      </w:r>
      <w:r w:rsidRPr="00BC5982">
        <w:rPr>
          <w:rFonts w:ascii="Calibri" w:eastAsia="Calibri" w:hAnsi="Calibri" w:cs="Calibri"/>
          <w:sz w:val="24"/>
          <w:szCs w:val="24"/>
        </w:rPr>
        <w:t xml:space="preserve"> година</w:t>
      </w:r>
    </w:p>
    <w:p w14:paraId="5D759317" w14:textId="47AC30BB" w:rsidR="009D5A16" w:rsidRPr="002213F8" w:rsidRDefault="009D5A16" w:rsidP="002213F8">
      <w:pPr>
        <w:numPr>
          <w:ilvl w:val="0"/>
          <w:numId w:val="16"/>
        </w:numPr>
        <w:spacing w:after="0" w:line="240" w:lineRule="auto"/>
        <w:ind w:left="720" w:hanging="360"/>
        <w:rPr>
          <w:rFonts w:ascii="Calibri" w:eastAsia="Calibri" w:hAnsi="Calibri" w:cs="Calibri"/>
          <w:sz w:val="24"/>
          <w:szCs w:val="24"/>
        </w:rPr>
      </w:pPr>
      <w:r w:rsidRPr="002213F8">
        <w:rPr>
          <w:rFonts w:ascii="Calibri" w:eastAsia="Calibri" w:hAnsi="Calibri" w:cs="Calibri"/>
          <w:sz w:val="24"/>
          <w:szCs w:val="24"/>
        </w:rPr>
        <w:t xml:space="preserve">Истражувачка </w:t>
      </w:r>
      <w:proofErr w:type="gramStart"/>
      <w:r w:rsidRPr="002213F8">
        <w:rPr>
          <w:rFonts w:ascii="Calibri" w:eastAsia="Calibri" w:hAnsi="Calibri" w:cs="Calibri"/>
          <w:sz w:val="24"/>
          <w:szCs w:val="24"/>
        </w:rPr>
        <w:t xml:space="preserve">студиjа  </w:t>
      </w:r>
      <w:r w:rsidRPr="002213F8">
        <w:rPr>
          <w:rFonts w:ascii="Calibri" w:eastAsia="Calibri" w:hAnsi="Calibri" w:cs="Calibri"/>
          <w:b/>
          <w:sz w:val="24"/>
          <w:szCs w:val="24"/>
        </w:rPr>
        <w:t>„</w:t>
      </w:r>
      <w:proofErr w:type="gramEnd"/>
      <w:r w:rsidRPr="002213F8">
        <w:rPr>
          <w:rFonts w:ascii="Calibri" w:hAnsi="Calibri" w:cs="Calibri"/>
          <w:b/>
          <w:sz w:val="24"/>
          <w:szCs w:val="24"/>
        </w:rPr>
        <w:t>CAN VOLATILE SOCIETIES SUPPORT STABLE STATES?“</w:t>
      </w:r>
      <w:r w:rsidRPr="002213F8">
        <w:rPr>
          <w:rFonts w:ascii="Calibri" w:hAnsi="Calibri" w:cs="Calibri"/>
          <w:sz w:val="24"/>
          <w:szCs w:val="24"/>
        </w:rPr>
        <w:t xml:space="preserve"> – </w:t>
      </w:r>
      <w:r w:rsidRPr="002213F8">
        <w:rPr>
          <w:rFonts w:ascii="Calibri" w:eastAsia="Times New Roman" w:hAnsi="Calibri" w:cs="Calibri"/>
          <w:color w:val="000000"/>
          <w:sz w:val="24"/>
          <w:szCs w:val="24"/>
        </w:rPr>
        <w:t>Case studies of Bosnia and Herzegovina, Monte Negro, Kosovo and North Macedonia; Petar Atanasov, Slavejko Sasajkovski, Pande Lazarevski, Driton Maljichi, Dragor Zarevski</w:t>
      </w:r>
    </w:p>
    <w:p w14:paraId="0298CB53" w14:textId="77777777" w:rsidR="002B78F9" w:rsidRPr="00BC5982" w:rsidRDefault="002B78F9">
      <w:pPr>
        <w:spacing w:after="0" w:line="240" w:lineRule="auto"/>
        <w:jc w:val="both"/>
        <w:rPr>
          <w:rFonts w:ascii="Calibri" w:eastAsia="Calibri" w:hAnsi="Calibri" w:cs="Calibri"/>
          <w:sz w:val="24"/>
          <w:szCs w:val="24"/>
          <w:shd w:val="clear" w:color="auto" w:fill="C0C0C0"/>
        </w:rPr>
      </w:pPr>
    </w:p>
    <w:p w14:paraId="3ABCED32" w14:textId="77777777" w:rsidR="002B78F9" w:rsidRPr="00BC5982" w:rsidRDefault="00BA1883">
      <w:pPr>
        <w:spacing w:after="0" w:line="240" w:lineRule="auto"/>
        <w:jc w:val="both"/>
        <w:rPr>
          <w:rFonts w:ascii="Calibri" w:eastAsia="Calibri" w:hAnsi="Calibri" w:cs="Calibri"/>
          <w:b/>
          <w:sz w:val="24"/>
          <w:szCs w:val="24"/>
          <w:shd w:val="clear" w:color="auto" w:fill="C0C0C0"/>
        </w:rPr>
      </w:pPr>
      <w:r w:rsidRPr="00BC5982">
        <w:rPr>
          <w:rFonts w:ascii="Calibri" w:eastAsia="Calibri" w:hAnsi="Calibri" w:cs="Calibri"/>
          <w:b/>
          <w:sz w:val="24"/>
          <w:szCs w:val="24"/>
          <w:shd w:val="clear" w:color="auto" w:fill="FFFF00"/>
        </w:rPr>
        <w:t>7. ФИНАНСИСКО РАБОТЕЊЕ</w:t>
      </w:r>
    </w:p>
    <w:p w14:paraId="7CE459ED" w14:textId="77777777" w:rsidR="002B78F9" w:rsidRPr="00BC5982" w:rsidRDefault="00BA1883">
      <w:pPr>
        <w:spacing w:after="0" w:line="240" w:lineRule="auto"/>
        <w:jc w:val="both"/>
        <w:rPr>
          <w:rFonts w:ascii="Calibri" w:eastAsia="Calibri" w:hAnsi="Calibri" w:cs="Calibri"/>
          <w:color w:val="000000"/>
          <w:sz w:val="24"/>
          <w:szCs w:val="24"/>
          <w:shd w:val="clear" w:color="auto" w:fill="FFFFFF"/>
        </w:rPr>
      </w:pPr>
      <w:r w:rsidRPr="00BC5982">
        <w:rPr>
          <w:rFonts w:ascii="Calibri" w:eastAsia="Calibri" w:hAnsi="Calibri" w:cs="Calibri"/>
          <w:sz w:val="24"/>
          <w:szCs w:val="24"/>
          <w:shd w:val="clear" w:color="auto" w:fill="FFFFFF"/>
        </w:rPr>
        <w:t xml:space="preserve">За потребите на Институтот, во извештајниот период спроведени се јавни набавки на стоки и услуги во </w:t>
      </w:r>
      <w:r w:rsidRPr="00BC5982">
        <w:rPr>
          <w:rFonts w:ascii="Calibri" w:eastAsia="Calibri" w:hAnsi="Calibri" w:cs="Calibri"/>
          <w:color w:val="000000"/>
          <w:sz w:val="24"/>
          <w:szCs w:val="24"/>
          <w:shd w:val="clear" w:color="auto" w:fill="FFFFFF"/>
        </w:rPr>
        <w:t>согласност со одредбите од Законот за јавните набавки, успешно се спроведени 4 јавни набавки.</w:t>
      </w:r>
    </w:p>
    <w:p w14:paraId="5F5AC3DE" w14:textId="77777777" w:rsidR="002B78F9" w:rsidRPr="00BC5982" w:rsidRDefault="002B78F9">
      <w:pPr>
        <w:keepNext/>
        <w:spacing w:after="0" w:line="240" w:lineRule="auto"/>
        <w:jc w:val="both"/>
        <w:rPr>
          <w:rFonts w:ascii="Calibri" w:eastAsia="Calibri" w:hAnsi="Calibri" w:cs="Calibri"/>
          <w:i/>
          <w:sz w:val="24"/>
          <w:szCs w:val="24"/>
        </w:rPr>
      </w:pPr>
    </w:p>
    <w:p w14:paraId="381915B5" w14:textId="77777777" w:rsidR="002B78F9" w:rsidRPr="00BC5982" w:rsidRDefault="002B78F9">
      <w:pPr>
        <w:keepNext/>
        <w:spacing w:after="0" w:line="240" w:lineRule="auto"/>
        <w:jc w:val="both"/>
        <w:rPr>
          <w:rFonts w:ascii="Calibri" w:eastAsia="Calibri" w:hAnsi="Calibri" w:cs="Calibri"/>
          <w:i/>
          <w:sz w:val="24"/>
          <w:szCs w:val="24"/>
        </w:rPr>
      </w:pPr>
    </w:p>
    <w:p w14:paraId="35629679" w14:textId="29A52687" w:rsidR="002B78F9" w:rsidRPr="0072546D" w:rsidRDefault="00BA1883">
      <w:pPr>
        <w:keepNext/>
        <w:spacing w:after="0" w:line="240" w:lineRule="auto"/>
        <w:jc w:val="both"/>
        <w:rPr>
          <w:rFonts w:ascii="Calibri" w:eastAsia="Calibri" w:hAnsi="Calibri" w:cs="Calibri"/>
          <w:sz w:val="24"/>
          <w:szCs w:val="24"/>
        </w:rPr>
      </w:pPr>
      <w:r w:rsidRPr="0072546D">
        <w:rPr>
          <w:rFonts w:ascii="Calibri" w:eastAsia="Calibri" w:hAnsi="Calibri" w:cs="Calibri"/>
          <w:sz w:val="24"/>
          <w:szCs w:val="24"/>
        </w:rPr>
        <w:t>Финансиското работење на Институтот за социолошки и политичко правни истражувања-</w:t>
      </w:r>
      <w:r w:rsidR="00152606" w:rsidRPr="0072546D">
        <w:rPr>
          <w:rFonts w:ascii="Calibri" w:eastAsia="Calibri" w:hAnsi="Calibri" w:cs="Calibri"/>
          <w:sz w:val="24"/>
          <w:szCs w:val="24"/>
        </w:rPr>
        <w:t>Скопје во периодот од 01.10.2023 –01.10.2024</w:t>
      </w:r>
      <w:r w:rsidRPr="0072546D">
        <w:rPr>
          <w:rFonts w:ascii="Calibri" w:eastAsia="Calibri" w:hAnsi="Calibri" w:cs="Calibri"/>
          <w:sz w:val="24"/>
          <w:szCs w:val="24"/>
        </w:rPr>
        <w:t xml:space="preserve"> година е прикажано преку остварените приходи</w:t>
      </w:r>
      <w:proofErr w:type="gramStart"/>
      <w:r w:rsidRPr="0072546D">
        <w:rPr>
          <w:rFonts w:ascii="Calibri" w:eastAsia="Calibri" w:hAnsi="Calibri" w:cs="Calibri"/>
          <w:sz w:val="24"/>
          <w:szCs w:val="24"/>
        </w:rPr>
        <w:t>,  расходи</w:t>
      </w:r>
      <w:proofErr w:type="gramEnd"/>
      <w:r w:rsidRPr="0072546D">
        <w:rPr>
          <w:rFonts w:ascii="Calibri" w:eastAsia="Calibri" w:hAnsi="Calibri" w:cs="Calibri"/>
          <w:sz w:val="24"/>
          <w:szCs w:val="24"/>
        </w:rPr>
        <w:t xml:space="preserve">  и финансиски резултат на сопствената сметка и на буџетската сметка.</w:t>
      </w:r>
    </w:p>
    <w:p w14:paraId="22337201" w14:textId="23C68F80" w:rsidR="002B78F9" w:rsidRPr="00BC5982" w:rsidRDefault="00152606">
      <w:pPr>
        <w:spacing w:after="0" w:line="240" w:lineRule="auto"/>
        <w:jc w:val="both"/>
        <w:rPr>
          <w:rFonts w:ascii="Calibri" w:eastAsia="Calibri" w:hAnsi="Calibri" w:cs="Calibri"/>
          <w:sz w:val="24"/>
          <w:szCs w:val="24"/>
        </w:rPr>
      </w:pPr>
      <w:r w:rsidRPr="00BC5982">
        <w:rPr>
          <w:rFonts w:ascii="Calibri" w:eastAsia="Calibri" w:hAnsi="Calibri" w:cs="Calibri"/>
          <w:sz w:val="24"/>
          <w:szCs w:val="24"/>
        </w:rPr>
        <w:t>Завршните сметки за 2023</w:t>
      </w:r>
      <w:r w:rsidR="00BA1883" w:rsidRPr="00BC5982">
        <w:rPr>
          <w:rFonts w:ascii="Calibri" w:eastAsia="Calibri" w:hAnsi="Calibri" w:cs="Calibri"/>
          <w:sz w:val="24"/>
          <w:szCs w:val="24"/>
        </w:rPr>
        <w:t xml:space="preserve"> година се разгледувани и усвоени на седницата </w:t>
      </w:r>
      <w:r w:rsidR="009D5A00" w:rsidRPr="00BC5982">
        <w:rPr>
          <w:rFonts w:ascii="Calibri" w:eastAsia="Calibri" w:hAnsi="Calibri" w:cs="Calibri"/>
          <w:sz w:val="24"/>
          <w:szCs w:val="24"/>
        </w:rPr>
        <w:t>на Научниот совет, одржана на 29.2.2024</w:t>
      </w:r>
      <w:r w:rsidR="00BA1883" w:rsidRPr="00BC5982">
        <w:rPr>
          <w:rFonts w:ascii="Calibri" w:eastAsia="Calibri" w:hAnsi="Calibri" w:cs="Calibri"/>
          <w:sz w:val="24"/>
          <w:szCs w:val="24"/>
        </w:rPr>
        <w:t xml:space="preserve"> година со Одлуки за усвоју</w:t>
      </w:r>
      <w:r w:rsidR="009D5A00" w:rsidRPr="00BC5982">
        <w:rPr>
          <w:rFonts w:ascii="Calibri" w:eastAsia="Calibri" w:hAnsi="Calibri" w:cs="Calibri"/>
          <w:sz w:val="24"/>
          <w:szCs w:val="24"/>
        </w:rPr>
        <w:t>вање на годишните сметки за 2023</w:t>
      </w:r>
      <w:r w:rsidR="00BA1883" w:rsidRPr="00BC5982">
        <w:rPr>
          <w:rFonts w:ascii="Calibri" w:eastAsia="Calibri" w:hAnsi="Calibri" w:cs="Calibri"/>
          <w:sz w:val="24"/>
          <w:szCs w:val="24"/>
        </w:rPr>
        <w:t xml:space="preserve"> година: </w:t>
      </w:r>
      <w:r w:rsidR="009D5A00" w:rsidRPr="00BC5982">
        <w:rPr>
          <w:rFonts w:ascii="Calibri" w:eastAsia="Calibri" w:hAnsi="Calibri" w:cs="Calibri"/>
          <w:sz w:val="24"/>
          <w:szCs w:val="24"/>
        </w:rPr>
        <w:t>бр. 02-187/9 од 29.2.2024</w:t>
      </w:r>
      <w:r w:rsidR="00BA1883" w:rsidRPr="00BC5982">
        <w:rPr>
          <w:rFonts w:ascii="Calibri" w:eastAsia="Calibri" w:hAnsi="Calibri" w:cs="Calibri"/>
          <w:sz w:val="24"/>
          <w:szCs w:val="24"/>
        </w:rPr>
        <w:t xml:space="preserve"> год. </w:t>
      </w:r>
      <w:proofErr w:type="gramStart"/>
      <w:r w:rsidR="00BA1883" w:rsidRPr="00BC5982">
        <w:rPr>
          <w:rFonts w:ascii="Calibri" w:eastAsia="Calibri" w:hAnsi="Calibri" w:cs="Calibri"/>
          <w:sz w:val="24"/>
          <w:szCs w:val="24"/>
        </w:rPr>
        <w:t>за</w:t>
      </w:r>
      <w:proofErr w:type="gramEnd"/>
      <w:r w:rsidR="00BA1883" w:rsidRPr="00BC5982">
        <w:rPr>
          <w:rFonts w:ascii="Calibri" w:eastAsia="Calibri" w:hAnsi="Calibri" w:cs="Calibri"/>
          <w:sz w:val="24"/>
          <w:szCs w:val="24"/>
        </w:rPr>
        <w:t xml:space="preserve"> усвоју</w:t>
      </w:r>
      <w:r w:rsidR="009D5A00" w:rsidRPr="00BC5982">
        <w:rPr>
          <w:rFonts w:ascii="Calibri" w:eastAsia="Calibri" w:hAnsi="Calibri" w:cs="Calibri"/>
          <w:sz w:val="24"/>
          <w:szCs w:val="24"/>
        </w:rPr>
        <w:t>вање на завршната сметка за 2023</w:t>
      </w:r>
      <w:r w:rsidR="00BA1883" w:rsidRPr="00BC5982">
        <w:rPr>
          <w:rFonts w:ascii="Calibri" w:eastAsia="Calibri" w:hAnsi="Calibri" w:cs="Calibri"/>
          <w:sz w:val="24"/>
          <w:szCs w:val="24"/>
        </w:rPr>
        <w:t xml:space="preserve"> година - буџетс</w:t>
      </w:r>
      <w:r w:rsidR="009D5A00" w:rsidRPr="00BC5982">
        <w:rPr>
          <w:rFonts w:ascii="Calibri" w:eastAsia="Calibri" w:hAnsi="Calibri" w:cs="Calibri"/>
          <w:sz w:val="24"/>
          <w:szCs w:val="24"/>
        </w:rPr>
        <w:t>ко финансирање (603); бр. 02-187/5 од 29.2.2024</w:t>
      </w:r>
      <w:r w:rsidR="00BA1883" w:rsidRPr="00BC5982">
        <w:rPr>
          <w:rFonts w:ascii="Calibri" w:eastAsia="Calibri" w:hAnsi="Calibri" w:cs="Calibri"/>
          <w:sz w:val="24"/>
          <w:szCs w:val="24"/>
        </w:rPr>
        <w:t xml:space="preserve"> год. </w:t>
      </w:r>
      <w:proofErr w:type="gramStart"/>
      <w:r w:rsidR="00BA1883" w:rsidRPr="00BC5982">
        <w:rPr>
          <w:rFonts w:ascii="Calibri" w:eastAsia="Calibri" w:hAnsi="Calibri" w:cs="Calibri"/>
          <w:sz w:val="24"/>
          <w:szCs w:val="24"/>
        </w:rPr>
        <w:t>за</w:t>
      </w:r>
      <w:proofErr w:type="gramEnd"/>
      <w:r w:rsidR="00BA1883" w:rsidRPr="00BC5982">
        <w:rPr>
          <w:rFonts w:ascii="Calibri" w:eastAsia="Calibri" w:hAnsi="Calibri" w:cs="Calibri"/>
          <w:sz w:val="24"/>
          <w:szCs w:val="24"/>
        </w:rPr>
        <w:t xml:space="preserve"> усвоју</w:t>
      </w:r>
      <w:r w:rsidR="009D5A00" w:rsidRPr="00BC5982">
        <w:rPr>
          <w:rFonts w:ascii="Calibri" w:eastAsia="Calibri" w:hAnsi="Calibri" w:cs="Calibri"/>
          <w:sz w:val="24"/>
          <w:szCs w:val="24"/>
        </w:rPr>
        <w:t>вање на завршната сметка за 2023</w:t>
      </w:r>
      <w:r w:rsidR="00BA1883" w:rsidRPr="00BC5982">
        <w:rPr>
          <w:rFonts w:ascii="Calibri" w:eastAsia="Calibri" w:hAnsi="Calibri" w:cs="Calibri"/>
          <w:sz w:val="24"/>
          <w:szCs w:val="24"/>
        </w:rPr>
        <w:t xml:space="preserve"> година -сопствени приходи (788);) </w:t>
      </w:r>
    </w:p>
    <w:p w14:paraId="2AA9663C" w14:textId="77777777" w:rsidR="002B78F9" w:rsidRPr="00BC5982" w:rsidRDefault="00BA1883">
      <w:pPr>
        <w:spacing w:after="0" w:line="240" w:lineRule="auto"/>
        <w:jc w:val="both"/>
        <w:rPr>
          <w:rFonts w:ascii="Calibri" w:eastAsia="Calibri" w:hAnsi="Calibri" w:cs="Calibri"/>
          <w:sz w:val="24"/>
          <w:szCs w:val="24"/>
        </w:rPr>
      </w:pPr>
      <w:r w:rsidRPr="00BC5982">
        <w:rPr>
          <w:rFonts w:ascii="Calibri" w:eastAsia="Calibri" w:hAnsi="Calibri" w:cs="Calibri"/>
          <w:sz w:val="24"/>
          <w:szCs w:val="24"/>
        </w:rPr>
        <w:tab/>
      </w:r>
    </w:p>
    <w:p w14:paraId="3FC3C56B" w14:textId="7BDB9CDB" w:rsidR="002B78F9" w:rsidRPr="00BC5982" w:rsidRDefault="00BA1883">
      <w:pPr>
        <w:spacing w:after="0" w:line="240" w:lineRule="auto"/>
        <w:jc w:val="both"/>
        <w:rPr>
          <w:rFonts w:ascii="Calibri" w:eastAsia="Calibri" w:hAnsi="Calibri" w:cs="Calibri"/>
          <w:sz w:val="24"/>
          <w:szCs w:val="24"/>
        </w:rPr>
      </w:pPr>
      <w:r w:rsidRPr="00BC5982">
        <w:rPr>
          <w:rFonts w:ascii="Calibri" w:eastAsia="Calibri" w:hAnsi="Calibri" w:cs="Calibri"/>
          <w:sz w:val="24"/>
          <w:szCs w:val="24"/>
        </w:rPr>
        <w:t>На сметката</w:t>
      </w:r>
      <w:r w:rsidR="009D5A00" w:rsidRPr="00BC5982">
        <w:rPr>
          <w:rFonts w:ascii="Calibri" w:eastAsia="Calibri" w:hAnsi="Calibri" w:cs="Calibri"/>
          <w:sz w:val="24"/>
          <w:szCs w:val="24"/>
        </w:rPr>
        <w:t xml:space="preserve"> сопствени приходи од 01.10.2023 до 01.10.2024</w:t>
      </w:r>
      <w:r w:rsidRPr="00BC5982">
        <w:rPr>
          <w:rFonts w:ascii="Calibri" w:eastAsia="Calibri" w:hAnsi="Calibri" w:cs="Calibri"/>
          <w:sz w:val="24"/>
          <w:szCs w:val="24"/>
        </w:rPr>
        <w:t xml:space="preserve"> година се</w:t>
      </w:r>
      <w:r w:rsidR="009D5A00" w:rsidRPr="00BC5982">
        <w:rPr>
          <w:rFonts w:ascii="Calibri" w:eastAsia="Calibri" w:hAnsi="Calibri" w:cs="Calibri"/>
          <w:sz w:val="24"/>
          <w:szCs w:val="24"/>
        </w:rPr>
        <w:t xml:space="preserve"> остварени приходи во износ од 3.842.265</w:t>
      </w:r>
      <w:proofErr w:type="gramStart"/>
      <w:r w:rsidRPr="00BC5982">
        <w:rPr>
          <w:rFonts w:ascii="Calibri" w:eastAsia="Calibri" w:hAnsi="Calibri" w:cs="Calibri"/>
          <w:sz w:val="24"/>
          <w:szCs w:val="24"/>
        </w:rPr>
        <w:t>,00</w:t>
      </w:r>
      <w:proofErr w:type="gramEnd"/>
      <w:r w:rsidRPr="00BC5982">
        <w:rPr>
          <w:rFonts w:ascii="Calibri" w:eastAsia="Calibri" w:hAnsi="Calibri" w:cs="Calibri"/>
          <w:sz w:val="24"/>
          <w:szCs w:val="24"/>
        </w:rPr>
        <w:t xml:space="preserve"> денари. Вкупните расход</w:t>
      </w:r>
      <w:r w:rsidR="009D5A00" w:rsidRPr="00BC5982">
        <w:rPr>
          <w:rFonts w:ascii="Calibri" w:eastAsia="Calibri" w:hAnsi="Calibri" w:cs="Calibri"/>
          <w:sz w:val="24"/>
          <w:szCs w:val="24"/>
        </w:rPr>
        <w:t>и за истиот период изнесуваат 3.129.260</w:t>
      </w:r>
      <w:proofErr w:type="gramStart"/>
      <w:r w:rsidR="009D5A00" w:rsidRPr="00BC5982">
        <w:rPr>
          <w:rFonts w:ascii="Calibri" w:eastAsia="Calibri" w:hAnsi="Calibri" w:cs="Calibri"/>
          <w:sz w:val="24"/>
          <w:szCs w:val="24"/>
        </w:rPr>
        <w:t>,00</w:t>
      </w:r>
      <w:proofErr w:type="gramEnd"/>
      <w:r w:rsidR="009D5A00" w:rsidRPr="00BC5982">
        <w:rPr>
          <w:rFonts w:ascii="Calibri" w:eastAsia="Calibri" w:hAnsi="Calibri" w:cs="Calibri"/>
          <w:sz w:val="24"/>
          <w:szCs w:val="24"/>
        </w:rPr>
        <w:t xml:space="preserve"> </w:t>
      </w:r>
      <w:r w:rsidRPr="00BC5982">
        <w:rPr>
          <w:rFonts w:ascii="Calibri" w:eastAsia="Calibri" w:hAnsi="Calibri" w:cs="Calibri"/>
          <w:sz w:val="24"/>
          <w:szCs w:val="24"/>
        </w:rPr>
        <w:t>денари, состојбат</w:t>
      </w:r>
      <w:r w:rsidR="009D5A00" w:rsidRPr="00BC5982">
        <w:rPr>
          <w:rFonts w:ascii="Calibri" w:eastAsia="Calibri" w:hAnsi="Calibri" w:cs="Calibri"/>
          <w:sz w:val="24"/>
          <w:szCs w:val="24"/>
        </w:rPr>
        <w:t>а на сметката на 01.10.2024 година изнесува 2.322.650</w:t>
      </w:r>
      <w:r w:rsidRPr="00BC5982">
        <w:rPr>
          <w:rFonts w:ascii="Calibri" w:eastAsia="Calibri" w:hAnsi="Calibri" w:cs="Calibri"/>
          <w:sz w:val="24"/>
          <w:szCs w:val="24"/>
        </w:rPr>
        <w:t>,00  ден.</w:t>
      </w:r>
    </w:p>
    <w:p w14:paraId="5479677F" w14:textId="77777777" w:rsidR="002B78F9" w:rsidRPr="00BC5982" w:rsidRDefault="002B78F9">
      <w:pPr>
        <w:spacing w:after="0" w:line="240" w:lineRule="auto"/>
        <w:rPr>
          <w:rFonts w:ascii="Calibri" w:eastAsia="Calibri" w:hAnsi="Calibri" w:cs="Calibri"/>
          <w:b/>
          <w:sz w:val="24"/>
          <w:szCs w:val="24"/>
        </w:rPr>
      </w:pPr>
    </w:p>
    <w:p w14:paraId="508453DE" w14:textId="77777777" w:rsidR="002B78F9" w:rsidRPr="00BC5982" w:rsidRDefault="002B78F9">
      <w:pPr>
        <w:spacing w:after="0" w:line="240" w:lineRule="auto"/>
        <w:jc w:val="center"/>
        <w:rPr>
          <w:rFonts w:ascii="Calibri" w:eastAsia="Calibri" w:hAnsi="Calibri" w:cs="Calibri"/>
          <w:b/>
          <w:sz w:val="24"/>
          <w:szCs w:val="24"/>
        </w:rPr>
      </w:pPr>
    </w:p>
    <w:p w14:paraId="7F925897" w14:textId="0820E1EB" w:rsidR="002B78F9" w:rsidRPr="00BC5982" w:rsidRDefault="00BA1883">
      <w:pPr>
        <w:spacing w:after="0" w:line="240" w:lineRule="auto"/>
        <w:jc w:val="center"/>
        <w:rPr>
          <w:rFonts w:ascii="Calibri" w:eastAsia="Calibri" w:hAnsi="Calibri" w:cs="Calibri"/>
          <w:b/>
          <w:sz w:val="24"/>
          <w:szCs w:val="24"/>
        </w:rPr>
      </w:pPr>
      <w:r w:rsidRPr="00BC5982">
        <w:rPr>
          <w:rFonts w:ascii="Calibri" w:eastAsia="Calibri" w:hAnsi="Calibri" w:cs="Calibri"/>
          <w:b/>
          <w:sz w:val="24"/>
          <w:szCs w:val="24"/>
        </w:rPr>
        <w:t>Табела 1: Преглед на остварени приходи и реализирани</w:t>
      </w:r>
      <w:proofErr w:type="gramStart"/>
      <w:r w:rsidRPr="00BC5982">
        <w:rPr>
          <w:rFonts w:ascii="Calibri" w:eastAsia="Calibri" w:hAnsi="Calibri" w:cs="Calibri"/>
          <w:b/>
          <w:sz w:val="24"/>
          <w:szCs w:val="24"/>
        </w:rPr>
        <w:t>  расходи</w:t>
      </w:r>
      <w:proofErr w:type="gramEnd"/>
      <w:r w:rsidRPr="00BC5982">
        <w:rPr>
          <w:rFonts w:ascii="Calibri" w:eastAsia="Calibri" w:hAnsi="Calibri" w:cs="Calibri"/>
          <w:b/>
          <w:sz w:val="24"/>
          <w:szCs w:val="24"/>
        </w:rPr>
        <w:t xml:space="preserve"> о</w:t>
      </w:r>
      <w:r w:rsidR="00152606" w:rsidRPr="00BC5982">
        <w:rPr>
          <w:rFonts w:ascii="Calibri" w:eastAsia="Calibri" w:hAnsi="Calibri" w:cs="Calibri"/>
          <w:b/>
          <w:sz w:val="24"/>
          <w:szCs w:val="24"/>
        </w:rPr>
        <w:t>д сопствена сметка од 01.10.2023 до 01.10.2024</w:t>
      </w:r>
      <w:r w:rsidRPr="00BC5982">
        <w:rPr>
          <w:rFonts w:ascii="Calibri" w:eastAsia="Calibri" w:hAnsi="Calibri" w:cs="Calibri"/>
          <w:b/>
          <w:sz w:val="24"/>
          <w:szCs w:val="24"/>
        </w:rPr>
        <w:t xml:space="preserve"> година</w:t>
      </w:r>
    </w:p>
    <w:p w14:paraId="7FACA13E" w14:textId="77777777" w:rsidR="00152606" w:rsidRPr="00BC5982" w:rsidRDefault="00152606">
      <w:pPr>
        <w:spacing w:after="0" w:line="240" w:lineRule="auto"/>
        <w:jc w:val="center"/>
        <w:rPr>
          <w:rFonts w:ascii="Calibri" w:eastAsia="Calibri" w:hAnsi="Calibri" w:cs="Calibri"/>
          <w:b/>
          <w:sz w:val="24"/>
          <w:szCs w:val="24"/>
        </w:rPr>
      </w:pPr>
    </w:p>
    <w:tbl>
      <w:tblPr>
        <w:tblW w:w="0" w:type="auto"/>
        <w:jc w:val="center"/>
        <w:tblCellMar>
          <w:left w:w="10" w:type="dxa"/>
          <w:right w:w="10" w:type="dxa"/>
        </w:tblCellMar>
        <w:tblLook w:val="0000" w:firstRow="0" w:lastRow="0" w:firstColumn="0" w:lastColumn="0" w:noHBand="0" w:noVBand="0"/>
      </w:tblPr>
      <w:tblGrid>
        <w:gridCol w:w="709"/>
        <w:gridCol w:w="4394"/>
        <w:gridCol w:w="1977"/>
      </w:tblGrid>
      <w:tr w:rsidR="00152606" w:rsidRPr="00BC5982" w14:paraId="456FFAB1" w14:textId="77777777" w:rsidTr="00797494">
        <w:trPr>
          <w:trHeight w:val="1"/>
          <w:jc w:val="center"/>
        </w:trPr>
        <w:tc>
          <w:tcPr>
            <w:tcW w:w="709" w:type="dxa"/>
            <w:tcBorders>
              <w:top w:val="single" w:sz="4" w:space="0" w:color="000000"/>
              <w:left w:val="single" w:sz="4" w:space="0" w:color="000000"/>
              <w:bottom w:val="single" w:sz="8" w:space="0" w:color="000000"/>
              <w:right w:val="single" w:sz="8" w:space="0" w:color="000000"/>
            </w:tcBorders>
            <w:shd w:val="clear" w:color="auto" w:fill="F2F2F2"/>
            <w:tcMar>
              <w:left w:w="108" w:type="dxa"/>
              <w:right w:w="108" w:type="dxa"/>
            </w:tcMar>
          </w:tcPr>
          <w:p w14:paraId="380B990B" w14:textId="77777777" w:rsidR="00152606" w:rsidRPr="00BC5982" w:rsidRDefault="00152606" w:rsidP="00797494">
            <w:pPr>
              <w:spacing w:after="0" w:line="240" w:lineRule="auto"/>
              <w:jc w:val="center"/>
              <w:rPr>
                <w:rFonts w:ascii="Calibri" w:eastAsia="Calibri" w:hAnsi="Calibri" w:cs="Calibri"/>
                <w:sz w:val="24"/>
                <w:szCs w:val="24"/>
              </w:rPr>
            </w:pPr>
            <w:r w:rsidRPr="00BC5982">
              <w:rPr>
                <w:rFonts w:ascii="Calibri" w:eastAsia="Calibri" w:hAnsi="Calibri" w:cs="Calibri"/>
                <w:sz w:val="24"/>
                <w:szCs w:val="24"/>
              </w:rPr>
              <w:t>Ред. Бр.</w:t>
            </w:r>
          </w:p>
        </w:tc>
        <w:tc>
          <w:tcPr>
            <w:tcW w:w="4394" w:type="dxa"/>
            <w:tcBorders>
              <w:top w:val="single" w:sz="4" w:space="0" w:color="000000"/>
              <w:left w:val="single" w:sz="0" w:space="0" w:color="000000"/>
              <w:bottom w:val="single" w:sz="8" w:space="0" w:color="000000"/>
              <w:right w:val="single" w:sz="8" w:space="0" w:color="000000"/>
            </w:tcBorders>
            <w:shd w:val="clear" w:color="auto" w:fill="F2F2F2"/>
            <w:tcMar>
              <w:left w:w="108" w:type="dxa"/>
              <w:right w:w="108" w:type="dxa"/>
            </w:tcMar>
          </w:tcPr>
          <w:p w14:paraId="2FFB10DD" w14:textId="77777777" w:rsidR="00152606" w:rsidRPr="00BC5982" w:rsidRDefault="00152606" w:rsidP="00797494">
            <w:pPr>
              <w:spacing w:after="0" w:line="240" w:lineRule="auto"/>
              <w:jc w:val="center"/>
              <w:rPr>
                <w:rFonts w:ascii="Calibri" w:eastAsia="Calibri" w:hAnsi="Calibri" w:cs="Calibri"/>
                <w:sz w:val="24"/>
                <w:szCs w:val="24"/>
              </w:rPr>
            </w:pPr>
            <w:r w:rsidRPr="00BC5982">
              <w:rPr>
                <w:rFonts w:ascii="Calibri" w:eastAsia="Calibri" w:hAnsi="Calibri" w:cs="Calibri"/>
                <w:sz w:val="24"/>
                <w:szCs w:val="24"/>
              </w:rPr>
              <w:t>Наслов</w:t>
            </w:r>
          </w:p>
        </w:tc>
        <w:tc>
          <w:tcPr>
            <w:tcW w:w="1977" w:type="dxa"/>
            <w:tcBorders>
              <w:top w:val="single" w:sz="4" w:space="0" w:color="000000"/>
              <w:left w:val="single" w:sz="0" w:space="0" w:color="000000"/>
              <w:bottom w:val="single" w:sz="8" w:space="0" w:color="000000"/>
              <w:right w:val="single" w:sz="4" w:space="0" w:color="000000"/>
            </w:tcBorders>
            <w:shd w:val="clear" w:color="auto" w:fill="F2F2F2"/>
            <w:tcMar>
              <w:left w:w="108" w:type="dxa"/>
              <w:right w:w="108" w:type="dxa"/>
            </w:tcMar>
          </w:tcPr>
          <w:p w14:paraId="4DC2CE45" w14:textId="77777777" w:rsidR="00152606" w:rsidRPr="00BC5982" w:rsidRDefault="00152606" w:rsidP="00797494">
            <w:pPr>
              <w:spacing w:after="0" w:line="240" w:lineRule="auto"/>
              <w:jc w:val="center"/>
              <w:rPr>
                <w:rFonts w:ascii="Calibri" w:eastAsia="Calibri" w:hAnsi="Calibri" w:cs="Calibri"/>
                <w:sz w:val="24"/>
                <w:szCs w:val="24"/>
              </w:rPr>
            </w:pPr>
            <w:r w:rsidRPr="00BC5982">
              <w:rPr>
                <w:rFonts w:ascii="Calibri" w:eastAsia="Calibri" w:hAnsi="Calibri" w:cs="Calibri"/>
                <w:sz w:val="24"/>
                <w:szCs w:val="24"/>
              </w:rPr>
              <w:t>01.10.202</w:t>
            </w:r>
            <w:r w:rsidRPr="00BC5982">
              <w:rPr>
                <w:rFonts w:ascii="Calibri" w:eastAsia="Calibri" w:hAnsi="Calibri" w:cs="Calibri"/>
                <w:sz w:val="24"/>
                <w:szCs w:val="24"/>
                <w:lang w:val="mk-MK"/>
              </w:rPr>
              <w:t>4</w:t>
            </w:r>
            <w:r w:rsidRPr="00BC5982">
              <w:rPr>
                <w:rFonts w:ascii="Calibri" w:eastAsia="Calibri" w:hAnsi="Calibri" w:cs="Calibri"/>
                <w:sz w:val="24"/>
                <w:szCs w:val="24"/>
              </w:rPr>
              <w:t xml:space="preserve"> год.</w:t>
            </w:r>
          </w:p>
        </w:tc>
      </w:tr>
      <w:tr w:rsidR="00152606" w:rsidRPr="00BC5982" w14:paraId="4844F3D1" w14:textId="77777777" w:rsidTr="00797494">
        <w:trPr>
          <w:trHeight w:val="1"/>
          <w:jc w:val="center"/>
        </w:trPr>
        <w:tc>
          <w:tcPr>
            <w:tcW w:w="709" w:type="dxa"/>
            <w:tcBorders>
              <w:top w:val="single" w:sz="0" w:space="0" w:color="000000"/>
              <w:left w:val="single" w:sz="4" w:space="0" w:color="000000"/>
              <w:bottom w:val="single" w:sz="8" w:space="0" w:color="000000"/>
              <w:right w:val="single" w:sz="8" w:space="0" w:color="000000"/>
            </w:tcBorders>
            <w:shd w:val="clear" w:color="auto" w:fill="F2F2F2"/>
            <w:tcMar>
              <w:left w:w="108" w:type="dxa"/>
              <w:right w:w="108" w:type="dxa"/>
            </w:tcMar>
          </w:tcPr>
          <w:p w14:paraId="73F13908" w14:textId="77777777" w:rsidR="00152606" w:rsidRPr="00BC5982" w:rsidRDefault="00152606" w:rsidP="00797494">
            <w:pPr>
              <w:numPr>
                <w:ilvl w:val="0"/>
                <w:numId w:val="17"/>
              </w:numPr>
              <w:spacing w:after="0" w:line="240" w:lineRule="auto"/>
              <w:ind w:left="360" w:hanging="360"/>
              <w:jc w:val="both"/>
              <w:rPr>
                <w:rFonts w:ascii="Calibri" w:eastAsia="Calibri" w:hAnsi="Calibri" w:cs="Calibri"/>
                <w:sz w:val="24"/>
                <w:szCs w:val="24"/>
              </w:rPr>
            </w:pPr>
          </w:p>
        </w:tc>
        <w:tc>
          <w:tcPr>
            <w:tcW w:w="439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0825D4DB" w14:textId="77777777" w:rsidR="00152606" w:rsidRPr="00BC5982" w:rsidRDefault="00152606" w:rsidP="00797494">
            <w:pPr>
              <w:spacing w:after="0" w:line="240" w:lineRule="auto"/>
              <w:rPr>
                <w:rFonts w:ascii="Calibri" w:eastAsia="Calibri" w:hAnsi="Calibri" w:cs="Calibri"/>
                <w:sz w:val="24"/>
                <w:szCs w:val="24"/>
              </w:rPr>
            </w:pPr>
            <w:r w:rsidRPr="00BC5982">
              <w:rPr>
                <w:rFonts w:ascii="Calibri" w:eastAsia="Calibri" w:hAnsi="Calibri" w:cs="Calibri"/>
                <w:sz w:val="24"/>
                <w:szCs w:val="24"/>
              </w:rPr>
              <w:t>Салдо на 01.10.2023 год.</w:t>
            </w:r>
          </w:p>
        </w:tc>
        <w:tc>
          <w:tcPr>
            <w:tcW w:w="1977"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14:paraId="2E638D3B" w14:textId="77777777" w:rsidR="00152606" w:rsidRPr="00BC5982" w:rsidRDefault="00152606" w:rsidP="00797494">
            <w:pPr>
              <w:spacing w:after="0" w:line="240" w:lineRule="auto"/>
              <w:rPr>
                <w:rFonts w:ascii="Calibri" w:eastAsia="Calibri" w:hAnsi="Calibri" w:cs="Calibri"/>
                <w:sz w:val="24"/>
                <w:szCs w:val="24"/>
              </w:rPr>
            </w:pPr>
            <w:r w:rsidRPr="00BC5982">
              <w:rPr>
                <w:rFonts w:ascii="Calibri" w:eastAsia="Calibri" w:hAnsi="Calibri" w:cs="Calibri"/>
                <w:sz w:val="24"/>
                <w:szCs w:val="24"/>
              </w:rPr>
              <w:t xml:space="preserve">  </w:t>
            </w:r>
            <w:r w:rsidRPr="00BC5982">
              <w:rPr>
                <w:rFonts w:ascii="Calibri" w:eastAsia="Calibri" w:hAnsi="Calibri" w:cs="Calibri"/>
                <w:sz w:val="24"/>
                <w:szCs w:val="24"/>
                <w:lang w:val="mk-MK"/>
              </w:rPr>
              <w:t xml:space="preserve"> </w:t>
            </w:r>
            <w:r w:rsidRPr="00BC5982">
              <w:rPr>
                <w:rFonts w:ascii="Calibri" w:eastAsia="Calibri" w:hAnsi="Calibri" w:cs="Calibri"/>
                <w:sz w:val="24"/>
                <w:szCs w:val="24"/>
              </w:rPr>
              <w:t>1.609.645,00</w:t>
            </w:r>
          </w:p>
          <w:p w14:paraId="3C2DE8B3" w14:textId="77777777" w:rsidR="00152606" w:rsidRPr="00BC5982" w:rsidRDefault="00152606" w:rsidP="00797494">
            <w:pPr>
              <w:spacing w:after="0" w:line="240" w:lineRule="auto"/>
              <w:rPr>
                <w:rFonts w:ascii="Calibri" w:eastAsia="Calibri" w:hAnsi="Calibri" w:cs="Calibri"/>
                <w:sz w:val="24"/>
                <w:szCs w:val="24"/>
              </w:rPr>
            </w:pPr>
          </w:p>
        </w:tc>
      </w:tr>
      <w:tr w:rsidR="00152606" w:rsidRPr="00BC5982" w14:paraId="4057C594" w14:textId="77777777" w:rsidTr="00797494">
        <w:trPr>
          <w:trHeight w:val="1"/>
          <w:jc w:val="center"/>
        </w:trPr>
        <w:tc>
          <w:tcPr>
            <w:tcW w:w="709" w:type="dxa"/>
            <w:tcBorders>
              <w:top w:val="single" w:sz="0" w:space="0" w:color="000000"/>
              <w:left w:val="single" w:sz="4" w:space="0" w:color="000000"/>
              <w:bottom w:val="single" w:sz="8" w:space="0" w:color="000000"/>
              <w:right w:val="single" w:sz="8" w:space="0" w:color="000000"/>
            </w:tcBorders>
            <w:shd w:val="clear" w:color="auto" w:fill="F2F2F2"/>
            <w:tcMar>
              <w:left w:w="108" w:type="dxa"/>
              <w:right w:w="108" w:type="dxa"/>
            </w:tcMar>
          </w:tcPr>
          <w:p w14:paraId="184A7C22" w14:textId="77777777" w:rsidR="00152606" w:rsidRPr="00BC5982" w:rsidRDefault="00152606" w:rsidP="00797494">
            <w:pPr>
              <w:numPr>
                <w:ilvl w:val="0"/>
                <w:numId w:val="18"/>
              </w:numPr>
              <w:spacing w:after="0" w:line="240" w:lineRule="auto"/>
              <w:ind w:left="360" w:hanging="360"/>
              <w:jc w:val="both"/>
              <w:rPr>
                <w:rFonts w:ascii="Calibri" w:eastAsia="Calibri" w:hAnsi="Calibri" w:cs="Calibri"/>
                <w:sz w:val="24"/>
                <w:szCs w:val="24"/>
              </w:rPr>
            </w:pPr>
          </w:p>
        </w:tc>
        <w:tc>
          <w:tcPr>
            <w:tcW w:w="439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7C88EAB5" w14:textId="77777777" w:rsidR="00152606" w:rsidRPr="00BC5982" w:rsidRDefault="00152606" w:rsidP="00797494">
            <w:pPr>
              <w:spacing w:after="0" w:line="240" w:lineRule="auto"/>
              <w:rPr>
                <w:rFonts w:ascii="Calibri" w:eastAsia="Calibri" w:hAnsi="Calibri" w:cs="Calibri"/>
                <w:sz w:val="24"/>
                <w:szCs w:val="24"/>
              </w:rPr>
            </w:pPr>
            <w:r w:rsidRPr="00BC5982">
              <w:rPr>
                <w:rFonts w:ascii="Calibri" w:eastAsia="Calibri" w:hAnsi="Calibri" w:cs="Calibri"/>
                <w:sz w:val="24"/>
                <w:szCs w:val="24"/>
              </w:rPr>
              <w:t>Приходи од 01.10.2023 до 01.10.2024 год.</w:t>
            </w:r>
          </w:p>
        </w:tc>
        <w:tc>
          <w:tcPr>
            <w:tcW w:w="1977"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14:paraId="2BA11119" w14:textId="77777777" w:rsidR="00152606" w:rsidRPr="00BC5982" w:rsidRDefault="00152606" w:rsidP="00797494">
            <w:pPr>
              <w:spacing w:after="0" w:line="240" w:lineRule="auto"/>
              <w:rPr>
                <w:rFonts w:ascii="Calibri" w:eastAsia="Calibri" w:hAnsi="Calibri" w:cs="Calibri"/>
                <w:sz w:val="24"/>
                <w:szCs w:val="24"/>
              </w:rPr>
            </w:pPr>
            <w:r w:rsidRPr="00BC5982">
              <w:rPr>
                <w:rFonts w:ascii="Calibri" w:eastAsia="Calibri" w:hAnsi="Calibri" w:cs="Calibri"/>
                <w:sz w:val="24"/>
                <w:szCs w:val="24"/>
              </w:rPr>
              <w:t xml:space="preserve"> </w:t>
            </w:r>
            <w:r w:rsidRPr="00BC5982">
              <w:rPr>
                <w:rFonts w:ascii="Calibri" w:eastAsia="Calibri" w:hAnsi="Calibri" w:cs="Calibri"/>
                <w:sz w:val="24"/>
                <w:szCs w:val="24"/>
                <w:lang w:val="mk-MK"/>
              </w:rPr>
              <w:t xml:space="preserve">  3.842.265</w:t>
            </w:r>
            <w:r w:rsidRPr="00BC5982">
              <w:rPr>
                <w:rFonts w:ascii="Calibri" w:eastAsia="Calibri" w:hAnsi="Calibri" w:cs="Calibri"/>
                <w:sz w:val="24"/>
                <w:szCs w:val="24"/>
              </w:rPr>
              <w:t>,00</w:t>
            </w:r>
          </w:p>
          <w:p w14:paraId="5D19C2EC" w14:textId="77777777" w:rsidR="00152606" w:rsidRPr="00BC5982" w:rsidRDefault="00152606" w:rsidP="00797494">
            <w:pPr>
              <w:spacing w:after="0" w:line="240" w:lineRule="auto"/>
              <w:rPr>
                <w:rFonts w:ascii="Calibri" w:eastAsia="Calibri" w:hAnsi="Calibri" w:cs="Calibri"/>
                <w:sz w:val="24"/>
                <w:szCs w:val="24"/>
              </w:rPr>
            </w:pPr>
          </w:p>
        </w:tc>
      </w:tr>
      <w:tr w:rsidR="00152606" w:rsidRPr="00BC5982" w14:paraId="1DFF233D" w14:textId="77777777" w:rsidTr="00797494">
        <w:trPr>
          <w:trHeight w:val="1"/>
          <w:jc w:val="center"/>
        </w:trPr>
        <w:tc>
          <w:tcPr>
            <w:tcW w:w="709" w:type="dxa"/>
            <w:tcBorders>
              <w:top w:val="single" w:sz="0" w:space="0" w:color="000000"/>
              <w:left w:val="single" w:sz="4" w:space="0" w:color="000000"/>
              <w:bottom w:val="single" w:sz="8" w:space="0" w:color="000000"/>
              <w:right w:val="single" w:sz="8" w:space="0" w:color="000000"/>
            </w:tcBorders>
            <w:shd w:val="clear" w:color="auto" w:fill="F2F2F2"/>
            <w:tcMar>
              <w:left w:w="108" w:type="dxa"/>
              <w:right w:w="108" w:type="dxa"/>
            </w:tcMar>
          </w:tcPr>
          <w:p w14:paraId="0243A38C" w14:textId="77777777" w:rsidR="00152606" w:rsidRPr="00BC5982" w:rsidRDefault="00152606" w:rsidP="00797494">
            <w:pPr>
              <w:numPr>
                <w:ilvl w:val="0"/>
                <w:numId w:val="19"/>
              </w:numPr>
              <w:spacing w:after="0" w:line="240" w:lineRule="auto"/>
              <w:ind w:left="360" w:hanging="360"/>
              <w:jc w:val="both"/>
              <w:rPr>
                <w:rFonts w:ascii="Calibri" w:eastAsia="Calibri" w:hAnsi="Calibri" w:cs="Calibri"/>
                <w:sz w:val="24"/>
                <w:szCs w:val="24"/>
              </w:rPr>
            </w:pPr>
          </w:p>
        </w:tc>
        <w:tc>
          <w:tcPr>
            <w:tcW w:w="439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77E5F119" w14:textId="77777777" w:rsidR="00152606" w:rsidRPr="00BC5982" w:rsidRDefault="00152606" w:rsidP="00797494">
            <w:pPr>
              <w:spacing w:after="0" w:line="240" w:lineRule="auto"/>
              <w:rPr>
                <w:rFonts w:ascii="Calibri" w:eastAsia="Calibri" w:hAnsi="Calibri" w:cs="Calibri"/>
                <w:sz w:val="24"/>
                <w:szCs w:val="24"/>
              </w:rPr>
            </w:pPr>
            <w:r w:rsidRPr="00BC5982">
              <w:rPr>
                <w:rFonts w:ascii="Calibri" w:eastAsia="Calibri" w:hAnsi="Calibri" w:cs="Calibri"/>
                <w:sz w:val="24"/>
                <w:szCs w:val="24"/>
              </w:rPr>
              <w:t>Вкупно</w:t>
            </w:r>
          </w:p>
        </w:tc>
        <w:tc>
          <w:tcPr>
            <w:tcW w:w="1977"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14:paraId="4B5F319D" w14:textId="77777777" w:rsidR="00152606" w:rsidRPr="00BC5982" w:rsidRDefault="00152606" w:rsidP="00797494">
            <w:pPr>
              <w:spacing w:after="0" w:line="240" w:lineRule="auto"/>
              <w:rPr>
                <w:rFonts w:ascii="Calibri" w:eastAsia="Calibri" w:hAnsi="Calibri" w:cs="Calibri"/>
                <w:sz w:val="24"/>
                <w:szCs w:val="24"/>
              </w:rPr>
            </w:pPr>
            <w:r w:rsidRPr="00BC5982">
              <w:rPr>
                <w:rFonts w:ascii="Calibri" w:eastAsia="Calibri" w:hAnsi="Calibri" w:cs="Calibri"/>
                <w:sz w:val="24"/>
                <w:szCs w:val="24"/>
              </w:rPr>
              <w:t xml:space="preserve">   </w:t>
            </w:r>
            <w:r w:rsidRPr="00BC5982">
              <w:rPr>
                <w:rFonts w:ascii="Calibri" w:eastAsia="Calibri" w:hAnsi="Calibri" w:cs="Calibri"/>
                <w:sz w:val="24"/>
                <w:szCs w:val="24"/>
                <w:lang w:val="mk-MK"/>
              </w:rPr>
              <w:t>5</w:t>
            </w:r>
            <w:r w:rsidRPr="00BC5982">
              <w:rPr>
                <w:rFonts w:ascii="Calibri" w:eastAsia="Calibri" w:hAnsi="Calibri" w:cs="Calibri"/>
                <w:sz w:val="24"/>
                <w:szCs w:val="24"/>
              </w:rPr>
              <w:t>.</w:t>
            </w:r>
            <w:r w:rsidRPr="00BC5982">
              <w:rPr>
                <w:rFonts w:ascii="Calibri" w:eastAsia="Calibri" w:hAnsi="Calibri" w:cs="Calibri"/>
                <w:sz w:val="24"/>
                <w:szCs w:val="24"/>
                <w:lang w:val="mk-MK"/>
              </w:rPr>
              <w:t>451</w:t>
            </w:r>
            <w:r w:rsidRPr="00BC5982">
              <w:rPr>
                <w:rFonts w:ascii="Calibri" w:eastAsia="Calibri" w:hAnsi="Calibri" w:cs="Calibri"/>
                <w:sz w:val="24"/>
                <w:szCs w:val="24"/>
              </w:rPr>
              <w:t>.910,00</w:t>
            </w:r>
          </w:p>
        </w:tc>
      </w:tr>
      <w:tr w:rsidR="00152606" w:rsidRPr="00BC5982" w14:paraId="6DD0D0AA" w14:textId="77777777" w:rsidTr="00797494">
        <w:trPr>
          <w:trHeight w:val="1"/>
          <w:jc w:val="center"/>
        </w:trPr>
        <w:tc>
          <w:tcPr>
            <w:tcW w:w="709" w:type="dxa"/>
            <w:tcBorders>
              <w:top w:val="single" w:sz="0" w:space="0" w:color="000000"/>
              <w:left w:val="single" w:sz="4" w:space="0" w:color="000000"/>
              <w:bottom w:val="single" w:sz="8" w:space="0" w:color="000000"/>
              <w:right w:val="single" w:sz="8" w:space="0" w:color="000000"/>
            </w:tcBorders>
            <w:shd w:val="clear" w:color="auto" w:fill="F2F2F2"/>
            <w:tcMar>
              <w:left w:w="108" w:type="dxa"/>
              <w:right w:w="108" w:type="dxa"/>
            </w:tcMar>
          </w:tcPr>
          <w:p w14:paraId="5FF78E69" w14:textId="77777777" w:rsidR="00152606" w:rsidRPr="00BC5982" w:rsidRDefault="00152606" w:rsidP="00797494">
            <w:pPr>
              <w:numPr>
                <w:ilvl w:val="0"/>
                <w:numId w:val="20"/>
              </w:numPr>
              <w:spacing w:after="0" w:line="240" w:lineRule="auto"/>
              <w:ind w:left="360" w:hanging="360"/>
              <w:jc w:val="both"/>
              <w:rPr>
                <w:rFonts w:ascii="Calibri" w:eastAsia="Calibri" w:hAnsi="Calibri" w:cs="Calibri"/>
                <w:sz w:val="24"/>
                <w:szCs w:val="24"/>
              </w:rPr>
            </w:pPr>
          </w:p>
        </w:tc>
        <w:tc>
          <w:tcPr>
            <w:tcW w:w="439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371F3547" w14:textId="77777777" w:rsidR="00152606" w:rsidRPr="00BC5982" w:rsidRDefault="00152606" w:rsidP="00797494">
            <w:pPr>
              <w:spacing w:after="0" w:line="240" w:lineRule="auto"/>
              <w:rPr>
                <w:rFonts w:ascii="Calibri" w:eastAsia="Calibri" w:hAnsi="Calibri" w:cs="Calibri"/>
                <w:sz w:val="24"/>
                <w:szCs w:val="24"/>
              </w:rPr>
            </w:pPr>
            <w:r w:rsidRPr="00BC5982">
              <w:rPr>
                <w:rFonts w:ascii="Calibri" w:eastAsia="Calibri" w:hAnsi="Calibri" w:cs="Calibri"/>
                <w:sz w:val="24"/>
                <w:szCs w:val="24"/>
              </w:rPr>
              <w:t>Остварени расходи од 01.10.2023 до 01.10.2024</w:t>
            </w:r>
          </w:p>
        </w:tc>
        <w:tc>
          <w:tcPr>
            <w:tcW w:w="1977"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14:paraId="434BA42F" w14:textId="77777777" w:rsidR="00152606" w:rsidRPr="00BC5982" w:rsidRDefault="00152606" w:rsidP="00797494">
            <w:pPr>
              <w:spacing w:after="0" w:line="240" w:lineRule="auto"/>
              <w:rPr>
                <w:rFonts w:ascii="Calibri" w:eastAsia="Calibri" w:hAnsi="Calibri" w:cs="Calibri"/>
                <w:sz w:val="24"/>
                <w:szCs w:val="24"/>
              </w:rPr>
            </w:pPr>
            <w:r w:rsidRPr="00BC5982">
              <w:rPr>
                <w:rFonts w:ascii="Calibri" w:eastAsia="Calibri" w:hAnsi="Calibri" w:cs="Calibri"/>
                <w:sz w:val="24"/>
                <w:szCs w:val="24"/>
              </w:rPr>
              <w:t xml:space="preserve">   3.129</w:t>
            </w:r>
            <w:r w:rsidRPr="00BC5982">
              <w:rPr>
                <w:rFonts w:ascii="Calibri" w:eastAsia="Calibri" w:hAnsi="Calibri" w:cs="Calibri"/>
                <w:sz w:val="24"/>
                <w:szCs w:val="24"/>
                <w:lang w:val="mk-MK"/>
              </w:rPr>
              <w:t>.</w:t>
            </w:r>
            <w:r w:rsidRPr="00BC5982">
              <w:rPr>
                <w:rFonts w:ascii="Calibri" w:eastAsia="Calibri" w:hAnsi="Calibri" w:cs="Calibri"/>
                <w:sz w:val="24"/>
                <w:szCs w:val="24"/>
              </w:rPr>
              <w:t>260,00</w:t>
            </w:r>
          </w:p>
          <w:p w14:paraId="47E66C2D" w14:textId="77777777" w:rsidR="00152606" w:rsidRPr="00BC5982" w:rsidRDefault="00152606" w:rsidP="00797494">
            <w:pPr>
              <w:spacing w:after="0" w:line="240" w:lineRule="auto"/>
              <w:rPr>
                <w:rFonts w:ascii="Calibri" w:eastAsia="Calibri" w:hAnsi="Calibri" w:cs="Calibri"/>
                <w:sz w:val="24"/>
                <w:szCs w:val="24"/>
              </w:rPr>
            </w:pPr>
          </w:p>
        </w:tc>
      </w:tr>
      <w:tr w:rsidR="00152606" w:rsidRPr="00BC5982" w14:paraId="72F016EE" w14:textId="77777777" w:rsidTr="00797494">
        <w:trPr>
          <w:trHeight w:val="1"/>
          <w:jc w:val="center"/>
        </w:trPr>
        <w:tc>
          <w:tcPr>
            <w:tcW w:w="709" w:type="dxa"/>
            <w:tcBorders>
              <w:top w:val="single" w:sz="0" w:space="0" w:color="000000"/>
              <w:left w:val="single" w:sz="4" w:space="0" w:color="000000"/>
              <w:bottom w:val="single" w:sz="4" w:space="0" w:color="000000"/>
              <w:right w:val="single" w:sz="8" w:space="0" w:color="000000"/>
            </w:tcBorders>
            <w:shd w:val="clear" w:color="auto" w:fill="F2F2F2"/>
            <w:tcMar>
              <w:left w:w="108" w:type="dxa"/>
              <w:right w:w="108" w:type="dxa"/>
            </w:tcMar>
          </w:tcPr>
          <w:p w14:paraId="7EE1ED2F" w14:textId="77777777" w:rsidR="00152606" w:rsidRPr="00BC5982" w:rsidRDefault="00152606" w:rsidP="00797494">
            <w:pPr>
              <w:numPr>
                <w:ilvl w:val="0"/>
                <w:numId w:val="21"/>
              </w:numPr>
              <w:spacing w:after="0" w:line="240" w:lineRule="auto"/>
              <w:ind w:left="360" w:hanging="360"/>
              <w:jc w:val="both"/>
              <w:rPr>
                <w:rFonts w:ascii="Calibri" w:eastAsia="Calibri" w:hAnsi="Calibri" w:cs="Calibri"/>
                <w:sz w:val="24"/>
                <w:szCs w:val="24"/>
              </w:rPr>
            </w:pPr>
          </w:p>
        </w:tc>
        <w:tc>
          <w:tcPr>
            <w:tcW w:w="4394"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tcPr>
          <w:p w14:paraId="3C5525C7" w14:textId="77777777" w:rsidR="00152606" w:rsidRPr="00BC5982" w:rsidRDefault="00152606" w:rsidP="00797494">
            <w:pPr>
              <w:spacing w:after="0" w:line="240" w:lineRule="auto"/>
              <w:rPr>
                <w:rFonts w:ascii="Calibri" w:eastAsia="Calibri" w:hAnsi="Calibri" w:cs="Calibri"/>
                <w:sz w:val="24"/>
                <w:szCs w:val="24"/>
              </w:rPr>
            </w:pPr>
            <w:r w:rsidRPr="00BC5982">
              <w:rPr>
                <w:rFonts w:ascii="Calibri" w:eastAsia="Calibri" w:hAnsi="Calibri" w:cs="Calibri"/>
                <w:sz w:val="24"/>
                <w:szCs w:val="24"/>
              </w:rPr>
              <w:t xml:space="preserve">Состојба </w:t>
            </w:r>
            <w:proofErr w:type="gramStart"/>
            <w:r w:rsidRPr="00BC5982">
              <w:rPr>
                <w:rFonts w:ascii="Calibri" w:eastAsia="Calibri" w:hAnsi="Calibri" w:cs="Calibri"/>
                <w:sz w:val="24"/>
                <w:szCs w:val="24"/>
              </w:rPr>
              <w:t>на  01.10</w:t>
            </w:r>
            <w:proofErr w:type="gramEnd"/>
            <w:r w:rsidRPr="00BC5982">
              <w:rPr>
                <w:rFonts w:ascii="Calibri" w:eastAsia="Calibri" w:hAnsi="Calibri" w:cs="Calibri"/>
                <w:sz w:val="24"/>
                <w:szCs w:val="24"/>
              </w:rPr>
              <w:t xml:space="preserve">. 2024 год. </w:t>
            </w:r>
          </w:p>
        </w:tc>
        <w:tc>
          <w:tcPr>
            <w:tcW w:w="197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14:paraId="299706F4" w14:textId="77777777" w:rsidR="00152606" w:rsidRPr="00BC5982" w:rsidRDefault="00152606" w:rsidP="00797494">
            <w:pPr>
              <w:spacing w:after="0" w:line="240" w:lineRule="auto"/>
              <w:rPr>
                <w:rFonts w:ascii="Calibri" w:eastAsia="Calibri" w:hAnsi="Calibri" w:cs="Calibri"/>
                <w:b/>
                <w:sz w:val="24"/>
                <w:szCs w:val="24"/>
              </w:rPr>
            </w:pPr>
            <w:r w:rsidRPr="00BC5982">
              <w:rPr>
                <w:rFonts w:ascii="Calibri" w:eastAsia="Calibri" w:hAnsi="Calibri" w:cs="Calibri"/>
                <w:b/>
                <w:sz w:val="24"/>
                <w:szCs w:val="24"/>
              </w:rPr>
              <w:t xml:space="preserve">    2.322.650,00</w:t>
            </w:r>
          </w:p>
          <w:p w14:paraId="21F2994E" w14:textId="77777777" w:rsidR="00152606" w:rsidRPr="00BC5982" w:rsidRDefault="00152606" w:rsidP="00797494">
            <w:pPr>
              <w:spacing w:after="0" w:line="240" w:lineRule="auto"/>
              <w:rPr>
                <w:rFonts w:ascii="Calibri" w:eastAsia="Calibri" w:hAnsi="Calibri" w:cs="Calibri"/>
                <w:sz w:val="24"/>
                <w:szCs w:val="24"/>
              </w:rPr>
            </w:pPr>
          </w:p>
        </w:tc>
      </w:tr>
    </w:tbl>
    <w:p w14:paraId="2C5D9D1B" w14:textId="77777777" w:rsidR="002B78F9" w:rsidRPr="00BC5982" w:rsidRDefault="002B78F9">
      <w:pPr>
        <w:spacing w:after="0" w:line="240" w:lineRule="auto"/>
        <w:jc w:val="center"/>
        <w:rPr>
          <w:rFonts w:ascii="Calibri" w:eastAsia="Calibri" w:hAnsi="Calibri" w:cs="Calibri"/>
          <w:b/>
          <w:sz w:val="24"/>
          <w:szCs w:val="24"/>
        </w:rPr>
      </w:pPr>
    </w:p>
    <w:p w14:paraId="1F526005" w14:textId="77777777" w:rsidR="002B78F9" w:rsidRPr="00BC5982" w:rsidRDefault="002B78F9">
      <w:pPr>
        <w:spacing w:after="0" w:line="240" w:lineRule="auto"/>
        <w:jc w:val="center"/>
        <w:rPr>
          <w:rFonts w:ascii="Calibri" w:eastAsia="Calibri" w:hAnsi="Calibri" w:cs="Calibri"/>
          <w:b/>
          <w:sz w:val="24"/>
          <w:szCs w:val="24"/>
        </w:rPr>
      </w:pPr>
    </w:p>
    <w:p w14:paraId="363A553E" w14:textId="77777777" w:rsidR="002B78F9" w:rsidRPr="00BC5982" w:rsidRDefault="00BA1883">
      <w:pPr>
        <w:spacing w:after="0" w:line="240" w:lineRule="auto"/>
        <w:jc w:val="both"/>
        <w:rPr>
          <w:rFonts w:ascii="Calibri" w:eastAsia="Calibri" w:hAnsi="Calibri" w:cs="Calibri"/>
          <w:sz w:val="24"/>
          <w:szCs w:val="24"/>
        </w:rPr>
      </w:pPr>
      <w:r w:rsidRPr="00BC5982">
        <w:rPr>
          <w:rFonts w:ascii="Calibri" w:eastAsia="Calibri" w:hAnsi="Calibri" w:cs="Calibri"/>
          <w:sz w:val="24"/>
          <w:szCs w:val="24"/>
        </w:rPr>
        <w:t>Средставата обезбедени на буџетската сметка се реализирани според следниве намени:</w:t>
      </w:r>
    </w:p>
    <w:p w14:paraId="76E4F28D" w14:textId="77777777" w:rsidR="002B78F9" w:rsidRPr="00BC5982" w:rsidRDefault="00BA1883">
      <w:pPr>
        <w:spacing w:after="0" w:line="240" w:lineRule="auto"/>
        <w:rPr>
          <w:rFonts w:ascii="Calibri" w:eastAsia="Calibri" w:hAnsi="Calibri" w:cs="Calibri"/>
          <w:b/>
          <w:sz w:val="24"/>
          <w:szCs w:val="24"/>
        </w:rPr>
      </w:pPr>
      <w:r w:rsidRPr="00BC5982">
        <w:rPr>
          <w:rFonts w:ascii="Calibri" w:eastAsia="Calibri" w:hAnsi="Calibri" w:cs="Calibri"/>
          <w:b/>
          <w:sz w:val="24"/>
          <w:szCs w:val="24"/>
        </w:rPr>
        <w:t>Табела 2: Реализирани средства на буџетска сметка од 1.10.2022 до 01.10.2023 година</w:t>
      </w:r>
    </w:p>
    <w:p w14:paraId="483A12EB" w14:textId="77777777" w:rsidR="002B78F9" w:rsidRPr="00BC5982" w:rsidRDefault="002B78F9">
      <w:pPr>
        <w:spacing w:after="0" w:line="240" w:lineRule="auto"/>
        <w:rPr>
          <w:rFonts w:ascii="Calibri" w:eastAsia="Calibri" w:hAnsi="Calibri" w:cs="Calibri"/>
          <w:b/>
          <w:sz w:val="24"/>
          <w:szCs w:val="24"/>
        </w:rPr>
      </w:pPr>
    </w:p>
    <w:tbl>
      <w:tblPr>
        <w:tblW w:w="0" w:type="auto"/>
        <w:jc w:val="center"/>
        <w:tblCellMar>
          <w:left w:w="10" w:type="dxa"/>
          <w:right w:w="10" w:type="dxa"/>
        </w:tblCellMar>
        <w:tblLook w:val="0000" w:firstRow="0" w:lastRow="0" w:firstColumn="0" w:lastColumn="0" w:noHBand="0" w:noVBand="0"/>
      </w:tblPr>
      <w:tblGrid>
        <w:gridCol w:w="731"/>
        <w:gridCol w:w="4381"/>
        <w:gridCol w:w="2088"/>
      </w:tblGrid>
      <w:tr w:rsidR="00152606" w:rsidRPr="00BC5982" w14:paraId="11ED20CF" w14:textId="77777777" w:rsidTr="00797494">
        <w:trPr>
          <w:trHeight w:val="1"/>
          <w:jc w:val="center"/>
        </w:trPr>
        <w:tc>
          <w:tcPr>
            <w:tcW w:w="731" w:type="dxa"/>
            <w:tcBorders>
              <w:top w:val="single" w:sz="6" w:space="0" w:color="000000"/>
              <w:left w:val="single" w:sz="6" w:space="0" w:color="000000"/>
              <w:bottom w:val="single" w:sz="8" w:space="0" w:color="000000"/>
              <w:right w:val="single" w:sz="8" w:space="0" w:color="000000"/>
            </w:tcBorders>
            <w:shd w:val="clear" w:color="auto" w:fill="E5E5E5"/>
            <w:tcMar>
              <w:left w:w="108" w:type="dxa"/>
              <w:right w:w="108" w:type="dxa"/>
            </w:tcMar>
          </w:tcPr>
          <w:p w14:paraId="7A94E412" w14:textId="77777777" w:rsidR="00152606" w:rsidRPr="00BC5982" w:rsidRDefault="00152606" w:rsidP="00797494">
            <w:pPr>
              <w:spacing w:after="0" w:line="240" w:lineRule="auto"/>
              <w:jc w:val="both"/>
              <w:rPr>
                <w:rFonts w:ascii="Calibri" w:eastAsia="Calibri" w:hAnsi="Calibri" w:cs="Calibri"/>
                <w:sz w:val="24"/>
                <w:szCs w:val="24"/>
              </w:rPr>
            </w:pPr>
            <w:r w:rsidRPr="00BC5982">
              <w:rPr>
                <w:rFonts w:ascii="Calibri" w:eastAsia="Calibri" w:hAnsi="Calibri" w:cs="Calibri"/>
                <w:sz w:val="24"/>
                <w:szCs w:val="24"/>
              </w:rPr>
              <w:t>Ред. Бр.</w:t>
            </w:r>
          </w:p>
        </w:tc>
        <w:tc>
          <w:tcPr>
            <w:tcW w:w="4381" w:type="dxa"/>
            <w:tcBorders>
              <w:top w:val="single" w:sz="6" w:space="0" w:color="000000"/>
              <w:left w:val="single" w:sz="0" w:space="0" w:color="000000"/>
              <w:bottom w:val="single" w:sz="8" w:space="0" w:color="000000"/>
              <w:right w:val="single" w:sz="8" w:space="0" w:color="000000"/>
            </w:tcBorders>
            <w:shd w:val="clear" w:color="auto" w:fill="E5E5E5"/>
            <w:tcMar>
              <w:left w:w="108" w:type="dxa"/>
              <w:right w:w="108" w:type="dxa"/>
            </w:tcMar>
          </w:tcPr>
          <w:p w14:paraId="3CFE8FBC" w14:textId="77777777" w:rsidR="00152606" w:rsidRPr="00BC5982" w:rsidRDefault="00152606" w:rsidP="00797494">
            <w:pPr>
              <w:spacing w:after="0" w:line="240" w:lineRule="auto"/>
              <w:jc w:val="center"/>
              <w:rPr>
                <w:rFonts w:ascii="Calibri" w:eastAsia="Calibri" w:hAnsi="Calibri" w:cs="Calibri"/>
                <w:sz w:val="24"/>
                <w:szCs w:val="24"/>
              </w:rPr>
            </w:pPr>
            <w:r w:rsidRPr="00BC5982">
              <w:rPr>
                <w:rFonts w:ascii="Calibri" w:eastAsia="Calibri" w:hAnsi="Calibri" w:cs="Calibri"/>
                <w:sz w:val="24"/>
                <w:szCs w:val="24"/>
              </w:rPr>
              <w:t>Намена на средствата</w:t>
            </w:r>
          </w:p>
        </w:tc>
        <w:tc>
          <w:tcPr>
            <w:tcW w:w="2088" w:type="dxa"/>
            <w:tcBorders>
              <w:top w:val="single" w:sz="6" w:space="0" w:color="000000"/>
              <w:left w:val="single" w:sz="0" w:space="0" w:color="000000"/>
              <w:bottom w:val="single" w:sz="8" w:space="0" w:color="000000"/>
              <w:right w:val="single" w:sz="6" w:space="0" w:color="000000"/>
            </w:tcBorders>
            <w:shd w:val="clear" w:color="auto" w:fill="E5E5E5"/>
            <w:tcMar>
              <w:left w:w="108" w:type="dxa"/>
              <w:right w:w="108" w:type="dxa"/>
            </w:tcMar>
          </w:tcPr>
          <w:p w14:paraId="0CDCE941" w14:textId="77777777" w:rsidR="00152606" w:rsidRPr="00BC5982" w:rsidRDefault="00152606" w:rsidP="00797494">
            <w:pPr>
              <w:spacing w:after="0" w:line="240" w:lineRule="auto"/>
              <w:jc w:val="center"/>
              <w:rPr>
                <w:rFonts w:ascii="Calibri" w:eastAsia="Calibri" w:hAnsi="Calibri" w:cs="Calibri"/>
                <w:sz w:val="24"/>
                <w:szCs w:val="24"/>
              </w:rPr>
            </w:pPr>
            <w:r w:rsidRPr="00BC5982">
              <w:rPr>
                <w:rFonts w:ascii="Calibri" w:eastAsia="Calibri" w:hAnsi="Calibri" w:cs="Calibri"/>
                <w:sz w:val="24"/>
                <w:szCs w:val="24"/>
              </w:rPr>
              <w:t xml:space="preserve"> 01.10.2024</w:t>
            </w:r>
          </w:p>
        </w:tc>
      </w:tr>
      <w:tr w:rsidR="00152606" w:rsidRPr="00BC5982" w14:paraId="50FEE651" w14:textId="77777777" w:rsidTr="00797494">
        <w:trPr>
          <w:trHeight w:val="1"/>
          <w:jc w:val="center"/>
        </w:trPr>
        <w:tc>
          <w:tcPr>
            <w:tcW w:w="731" w:type="dxa"/>
            <w:tcBorders>
              <w:top w:val="single" w:sz="0" w:space="0" w:color="000000"/>
              <w:left w:val="single" w:sz="6" w:space="0" w:color="000000"/>
              <w:bottom w:val="single" w:sz="8" w:space="0" w:color="000000"/>
              <w:right w:val="single" w:sz="8" w:space="0" w:color="000000"/>
            </w:tcBorders>
            <w:shd w:val="clear" w:color="000000" w:fill="FFFFFF"/>
            <w:tcMar>
              <w:left w:w="108" w:type="dxa"/>
              <w:right w:w="108" w:type="dxa"/>
            </w:tcMar>
          </w:tcPr>
          <w:p w14:paraId="51104F88" w14:textId="77777777" w:rsidR="00152606" w:rsidRPr="00BC5982" w:rsidRDefault="00152606" w:rsidP="00152606">
            <w:pPr>
              <w:numPr>
                <w:ilvl w:val="0"/>
                <w:numId w:val="22"/>
              </w:numPr>
              <w:spacing w:after="0" w:line="240" w:lineRule="auto"/>
              <w:ind w:left="360" w:right="-1100" w:hanging="360"/>
              <w:jc w:val="both"/>
              <w:rPr>
                <w:rFonts w:ascii="Calibri" w:eastAsia="Calibri" w:hAnsi="Calibri" w:cs="Calibri"/>
                <w:sz w:val="24"/>
                <w:szCs w:val="24"/>
              </w:rPr>
            </w:pPr>
          </w:p>
        </w:tc>
        <w:tc>
          <w:tcPr>
            <w:tcW w:w="43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79C8064B" w14:textId="77777777" w:rsidR="00152606" w:rsidRPr="00BC5982" w:rsidRDefault="00152606" w:rsidP="00797494">
            <w:pPr>
              <w:spacing w:after="0" w:line="240" w:lineRule="auto"/>
              <w:rPr>
                <w:rFonts w:ascii="Calibri" w:eastAsia="Calibri" w:hAnsi="Calibri" w:cs="Calibri"/>
                <w:sz w:val="24"/>
                <w:szCs w:val="24"/>
              </w:rPr>
            </w:pPr>
            <w:r w:rsidRPr="00BC5982">
              <w:rPr>
                <w:rFonts w:ascii="Calibri" w:eastAsia="Calibri" w:hAnsi="Calibri" w:cs="Calibri"/>
                <w:sz w:val="24"/>
                <w:szCs w:val="24"/>
              </w:rPr>
              <w:t>Министерство за образование и наука</w:t>
            </w:r>
          </w:p>
        </w:tc>
        <w:tc>
          <w:tcPr>
            <w:tcW w:w="2088" w:type="dxa"/>
            <w:tcBorders>
              <w:top w:val="single" w:sz="0" w:space="0" w:color="000000"/>
              <w:left w:val="single" w:sz="0" w:space="0" w:color="000000"/>
              <w:bottom w:val="single" w:sz="8" w:space="0" w:color="000000"/>
              <w:right w:val="single" w:sz="6" w:space="0" w:color="000000"/>
            </w:tcBorders>
            <w:shd w:val="clear" w:color="000000" w:fill="FFFFFF"/>
            <w:tcMar>
              <w:left w:w="108" w:type="dxa"/>
              <w:right w:w="108" w:type="dxa"/>
            </w:tcMar>
          </w:tcPr>
          <w:p w14:paraId="09A66F0C" w14:textId="77777777" w:rsidR="00152606" w:rsidRPr="00BC5982" w:rsidRDefault="00152606" w:rsidP="00797494">
            <w:pPr>
              <w:spacing w:after="0" w:line="240" w:lineRule="auto"/>
              <w:rPr>
                <w:rFonts w:ascii="Calibri" w:eastAsia="Calibri" w:hAnsi="Calibri" w:cs="Calibri"/>
                <w:sz w:val="24"/>
                <w:szCs w:val="24"/>
                <w:lang w:val="mk-MK"/>
              </w:rPr>
            </w:pPr>
          </w:p>
        </w:tc>
      </w:tr>
      <w:tr w:rsidR="00152606" w:rsidRPr="00BC5982" w14:paraId="584D4559" w14:textId="77777777" w:rsidTr="00797494">
        <w:trPr>
          <w:trHeight w:val="1"/>
          <w:jc w:val="center"/>
        </w:trPr>
        <w:tc>
          <w:tcPr>
            <w:tcW w:w="731" w:type="dxa"/>
            <w:tcBorders>
              <w:top w:val="single" w:sz="0" w:space="0" w:color="000000"/>
              <w:left w:val="single" w:sz="6" w:space="0" w:color="000000"/>
              <w:bottom w:val="single" w:sz="8" w:space="0" w:color="000000"/>
              <w:right w:val="single" w:sz="8" w:space="0" w:color="000000"/>
            </w:tcBorders>
            <w:shd w:val="clear" w:color="000000" w:fill="FFFFFF"/>
            <w:tcMar>
              <w:left w:w="108" w:type="dxa"/>
              <w:right w:w="108" w:type="dxa"/>
            </w:tcMar>
          </w:tcPr>
          <w:p w14:paraId="5DD68BCA" w14:textId="77777777" w:rsidR="00152606" w:rsidRPr="00BC5982" w:rsidRDefault="00152606" w:rsidP="00797494">
            <w:pPr>
              <w:spacing w:after="0" w:line="240" w:lineRule="auto"/>
              <w:ind w:right="-1100"/>
              <w:rPr>
                <w:rFonts w:ascii="Calibri" w:eastAsia="Calibri" w:hAnsi="Calibri" w:cs="Calibri"/>
                <w:sz w:val="24"/>
                <w:szCs w:val="24"/>
              </w:rPr>
            </w:pPr>
            <w:r w:rsidRPr="00BC5982">
              <w:rPr>
                <w:rFonts w:ascii="Calibri" w:eastAsia="Calibri" w:hAnsi="Calibri" w:cs="Calibri"/>
                <w:sz w:val="24"/>
                <w:szCs w:val="24"/>
              </w:rPr>
              <w:t>2.</w:t>
            </w:r>
          </w:p>
        </w:tc>
        <w:tc>
          <w:tcPr>
            <w:tcW w:w="43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0ABDA079" w14:textId="77777777" w:rsidR="00152606" w:rsidRPr="00BC5982" w:rsidRDefault="00152606" w:rsidP="00797494">
            <w:pPr>
              <w:spacing w:after="0" w:line="240" w:lineRule="auto"/>
              <w:rPr>
                <w:rFonts w:ascii="Calibri" w:eastAsia="Calibri" w:hAnsi="Calibri" w:cs="Calibri"/>
                <w:sz w:val="24"/>
                <w:szCs w:val="24"/>
              </w:rPr>
            </w:pPr>
            <w:r w:rsidRPr="00BC5982">
              <w:rPr>
                <w:rFonts w:ascii="Calibri" w:eastAsia="Calibri" w:hAnsi="Calibri" w:cs="Calibri"/>
                <w:sz w:val="24"/>
                <w:szCs w:val="24"/>
              </w:rPr>
              <w:t>- средства по програма (комуналии)</w:t>
            </w:r>
          </w:p>
        </w:tc>
        <w:tc>
          <w:tcPr>
            <w:tcW w:w="2088" w:type="dxa"/>
            <w:tcBorders>
              <w:top w:val="single" w:sz="0" w:space="0" w:color="000000"/>
              <w:left w:val="single" w:sz="0" w:space="0" w:color="000000"/>
              <w:bottom w:val="single" w:sz="8" w:space="0" w:color="000000"/>
              <w:right w:val="single" w:sz="6" w:space="0" w:color="000000"/>
            </w:tcBorders>
            <w:shd w:val="clear" w:color="000000" w:fill="FFFFFF"/>
            <w:tcMar>
              <w:left w:w="108" w:type="dxa"/>
              <w:right w:w="108" w:type="dxa"/>
            </w:tcMar>
          </w:tcPr>
          <w:p w14:paraId="27C1FE80" w14:textId="77777777" w:rsidR="00152606" w:rsidRPr="00BC5982" w:rsidRDefault="00152606" w:rsidP="00797494">
            <w:pPr>
              <w:spacing w:after="0" w:line="240" w:lineRule="auto"/>
              <w:rPr>
                <w:rFonts w:ascii="Calibri" w:eastAsia="Calibri" w:hAnsi="Calibri" w:cs="Calibri"/>
                <w:sz w:val="24"/>
                <w:szCs w:val="24"/>
              </w:rPr>
            </w:pPr>
            <w:r w:rsidRPr="00BC5982">
              <w:rPr>
                <w:rFonts w:ascii="Calibri" w:eastAsia="Calibri" w:hAnsi="Calibri" w:cs="Calibri"/>
                <w:sz w:val="24"/>
                <w:szCs w:val="24"/>
              </w:rPr>
              <w:t xml:space="preserve">    </w:t>
            </w:r>
            <w:r w:rsidRPr="00BC5982">
              <w:rPr>
                <w:rFonts w:ascii="Calibri" w:eastAsia="Calibri" w:hAnsi="Calibri" w:cs="Calibri"/>
                <w:sz w:val="24"/>
                <w:szCs w:val="24"/>
                <w:lang w:val="mk-MK"/>
              </w:rPr>
              <w:t xml:space="preserve">  </w:t>
            </w:r>
            <w:r w:rsidRPr="00BC5982">
              <w:rPr>
                <w:rFonts w:ascii="Calibri" w:eastAsia="Calibri" w:hAnsi="Calibri" w:cs="Calibri"/>
                <w:sz w:val="24"/>
                <w:szCs w:val="24"/>
              </w:rPr>
              <w:t xml:space="preserve"> 667</w:t>
            </w:r>
            <w:r w:rsidRPr="00BC5982">
              <w:rPr>
                <w:rFonts w:ascii="Calibri" w:eastAsia="Calibri" w:hAnsi="Calibri" w:cs="Calibri"/>
                <w:sz w:val="24"/>
                <w:szCs w:val="24"/>
                <w:lang w:val="mk-MK"/>
              </w:rPr>
              <w:t>.</w:t>
            </w:r>
            <w:r w:rsidRPr="00BC5982">
              <w:rPr>
                <w:rFonts w:ascii="Calibri" w:eastAsia="Calibri" w:hAnsi="Calibri" w:cs="Calibri"/>
                <w:sz w:val="24"/>
                <w:szCs w:val="24"/>
              </w:rPr>
              <w:t xml:space="preserve">319,00 </w:t>
            </w:r>
          </w:p>
        </w:tc>
      </w:tr>
      <w:tr w:rsidR="00152606" w:rsidRPr="00BC5982" w14:paraId="54F15072" w14:textId="77777777" w:rsidTr="00797494">
        <w:trPr>
          <w:trHeight w:val="1"/>
          <w:jc w:val="center"/>
        </w:trPr>
        <w:tc>
          <w:tcPr>
            <w:tcW w:w="731" w:type="dxa"/>
            <w:tcBorders>
              <w:top w:val="single" w:sz="0" w:space="0" w:color="000000"/>
              <w:left w:val="single" w:sz="6" w:space="0" w:color="000000"/>
              <w:bottom w:val="single" w:sz="8" w:space="0" w:color="000000"/>
              <w:right w:val="single" w:sz="8" w:space="0" w:color="000000"/>
            </w:tcBorders>
            <w:shd w:val="clear" w:color="000000" w:fill="FFFFFF"/>
            <w:tcMar>
              <w:left w:w="108" w:type="dxa"/>
              <w:right w:w="108" w:type="dxa"/>
            </w:tcMar>
          </w:tcPr>
          <w:p w14:paraId="276A40CC" w14:textId="77777777" w:rsidR="00152606" w:rsidRPr="00BC5982" w:rsidRDefault="00152606" w:rsidP="00797494">
            <w:pPr>
              <w:spacing w:after="0" w:line="240" w:lineRule="auto"/>
              <w:ind w:right="-1100"/>
              <w:rPr>
                <w:rFonts w:ascii="Calibri" w:eastAsia="Calibri" w:hAnsi="Calibri" w:cs="Calibri"/>
                <w:sz w:val="24"/>
                <w:szCs w:val="24"/>
              </w:rPr>
            </w:pPr>
            <w:r w:rsidRPr="00BC5982">
              <w:rPr>
                <w:rFonts w:ascii="Calibri" w:eastAsia="Calibri" w:hAnsi="Calibri" w:cs="Calibri"/>
                <w:sz w:val="24"/>
                <w:szCs w:val="24"/>
              </w:rPr>
              <w:t>3.</w:t>
            </w:r>
          </w:p>
        </w:tc>
        <w:tc>
          <w:tcPr>
            <w:tcW w:w="43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3244A74E" w14:textId="77777777" w:rsidR="00152606" w:rsidRPr="00BC5982" w:rsidRDefault="00152606" w:rsidP="00797494">
            <w:pPr>
              <w:spacing w:after="0" w:line="240" w:lineRule="auto"/>
              <w:rPr>
                <w:rFonts w:ascii="Calibri" w:eastAsia="Calibri" w:hAnsi="Calibri" w:cs="Calibri"/>
                <w:sz w:val="24"/>
                <w:szCs w:val="24"/>
              </w:rPr>
            </w:pPr>
            <w:r w:rsidRPr="00BC5982">
              <w:rPr>
                <w:rFonts w:ascii="Calibri" w:eastAsia="Calibri" w:hAnsi="Calibri" w:cs="Calibri"/>
                <w:sz w:val="24"/>
                <w:szCs w:val="24"/>
              </w:rPr>
              <w:t>- средства за плати и надоместоци</w:t>
            </w:r>
          </w:p>
        </w:tc>
        <w:tc>
          <w:tcPr>
            <w:tcW w:w="2088" w:type="dxa"/>
            <w:tcBorders>
              <w:top w:val="single" w:sz="0" w:space="0" w:color="000000"/>
              <w:left w:val="single" w:sz="0" w:space="0" w:color="000000"/>
              <w:bottom w:val="single" w:sz="8" w:space="0" w:color="000000"/>
              <w:right w:val="single" w:sz="6" w:space="0" w:color="000000"/>
            </w:tcBorders>
            <w:shd w:val="clear" w:color="000000" w:fill="FFFFFF"/>
            <w:tcMar>
              <w:left w:w="108" w:type="dxa"/>
              <w:right w:w="108" w:type="dxa"/>
            </w:tcMar>
          </w:tcPr>
          <w:p w14:paraId="0ED322F9" w14:textId="77777777" w:rsidR="00152606" w:rsidRPr="00BC5982" w:rsidRDefault="00152606" w:rsidP="00797494">
            <w:pPr>
              <w:spacing w:after="0" w:line="240" w:lineRule="auto"/>
              <w:rPr>
                <w:rFonts w:ascii="Calibri" w:eastAsia="Calibri" w:hAnsi="Calibri" w:cs="Calibri"/>
                <w:sz w:val="24"/>
                <w:szCs w:val="24"/>
              </w:rPr>
            </w:pPr>
            <w:r w:rsidRPr="00BC5982">
              <w:rPr>
                <w:rFonts w:ascii="Calibri" w:eastAsia="Calibri" w:hAnsi="Calibri" w:cs="Calibri"/>
                <w:sz w:val="24"/>
                <w:szCs w:val="24"/>
                <w:lang w:val="mk-MK"/>
              </w:rPr>
              <w:t xml:space="preserve">  </w:t>
            </w:r>
            <w:r w:rsidRPr="00BC5982">
              <w:rPr>
                <w:rFonts w:ascii="Calibri" w:eastAsia="Calibri" w:hAnsi="Calibri" w:cs="Calibri"/>
                <w:sz w:val="24"/>
                <w:szCs w:val="24"/>
              </w:rPr>
              <w:t xml:space="preserve">37.684.685,00 </w:t>
            </w:r>
          </w:p>
        </w:tc>
      </w:tr>
      <w:tr w:rsidR="00152606" w:rsidRPr="00BC5982" w14:paraId="0A75B967" w14:textId="77777777" w:rsidTr="00797494">
        <w:trPr>
          <w:trHeight w:val="1"/>
          <w:jc w:val="center"/>
        </w:trPr>
        <w:tc>
          <w:tcPr>
            <w:tcW w:w="731" w:type="dxa"/>
            <w:tcBorders>
              <w:top w:val="single" w:sz="0" w:space="0" w:color="000000"/>
              <w:left w:val="single" w:sz="6" w:space="0" w:color="000000"/>
              <w:bottom w:val="single" w:sz="8" w:space="0" w:color="000000"/>
              <w:right w:val="single" w:sz="8" w:space="0" w:color="000000"/>
            </w:tcBorders>
            <w:shd w:val="clear" w:color="000000" w:fill="FFFFFF"/>
            <w:tcMar>
              <w:left w:w="108" w:type="dxa"/>
              <w:right w:w="108" w:type="dxa"/>
            </w:tcMar>
          </w:tcPr>
          <w:p w14:paraId="48A802C6" w14:textId="77777777" w:rsidR="00152606" w:rsidRPr="00BC5982" w:rsidRDefault="00152606" w:rsidP="00797494">
            <w:pPr>
              <w:spacing w:after="0" w:line="240" w:lineRule="auto"/>
              <w:ind w:right="-1100"/>
              <w:rPr>
                <w:rFonts w:ascii="Calibri" w:eastAsia="Calibri" w:hAnsi="Calibri" w:cs="Calibri"/>
                <w:sz w:val="24"/>
                <w:szCs w:val="24"/>
              </w:rPr>
            </w:pPr>
            <w:r w:rsidRPr="00BC5982">
              <w:rPr>
                <w:rFonts w:ascii="Calibri" w:eastAsia="Calibri" w:hAnsi="Calibri" w:cs="Calibri"/>
                <w:sz w:val="24"/>
                <w:szCs w:val="24"/>
              </w:rPr>
              <w:t>4.</w:t>
            </w:r>
          </w:p>
        </w:tc>
        <w:tc>
          <w:tcPr>
            <w:tcW w:w="43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707F4C34" w14:textId="77777777" w:rsidR="00152606" w:rsidRPr="00BC5982" w:rsidRDefault="00152606" w:rsidP="00797494">
            <w:pPr>
              <w:spacing w:after="0" w:line="240" w:lineRule="auto"/>
              <w:rPr>
                <w:rFonts w:ascii="Calibri" w:eastAsia="Calibri" w:hAnsi="Calibri" w:cs="Calibri"/>
                <w:sz w:val="24"/>
                <w:szCs w:val="24"/>
                <w:lang w:val="mk-MK"/>
              </w:rPr>
            </w:pPr>
            <w:r w:rsidRPr="00BC5982">
              <w:rPr>
                <w:rFonts w:ascii="Calibri" w:eastAsia="Calibri" w:hAnsi="Calibri" w:cs="Calibri"/>
                <w:sz w:val="24"/>
                <w:szCs w:val="24"/>
              </w:rPr>
              <w:t xml:space="preserve">- </w:t>
            </w:r>
            <w:r w:rsidRPr="00BC5982">
              <w:rPr>
                <w:rFonts w:ascii="Calibri" w:eastAsia="Calibri" w:hAnsi="Calibri" w:cs="Calibri"/>
                <w:sz w:val="24"/>
                <w:szCs w:val="24"/>
                <w:lang w:val="mk-MK"/>
              </w:rPr>
              <w:t>набавка на опрема</w:t>
            </w:r>
          </w:p>
        </w:tc>
        <w:tc>
          <w:tcPr>
            <w:tcW w:w="2088" w:type="dxa"/>
            <w:tcBorders>
              <w:top w:val="single" w:sz="0" w:space="0" w:color="000000"/>
              <w:left w:val="single" w:sz="0" w:space="0" w:color="000000"/>
              <w:bottom w:val="single" w:sz="8" w:space="0" w:color="000000"/>
              <w:right w:val="single" w:sz="6" w:space="0" w:color="000000"/>
            </w:tcBorders>
            <w:shd w:val="clear" w:color="000000" w:fill="FFFFFF"/>
            <w:tcMar>
              <w:left w:w="108" w:type="dxa"/>
              <w:right w:w="108" w:type="dxa"/>
            </w:tcMar>
          </w:tcPr>
          <w:p w14:paraId="5E9B64C5" w14:textId="77777777" w:rsidR="00152606" w:rsidRPr="00BC5982" w:rsidRDefault="00152606" w:rsidP="00797494">
            <w:pPr>
              <w:spacing w:after="0" w:line="240" w:lineRule="auto"/>
              <w:rPr>
                <w:rFonts w:ascii="Calibri" w:eastAsia="Calibri" w:hAnsi="Calibri" w:cs="Calibri"/>
                <w:sz w:val="24"/>
                <w:szCs w:val="24"/>
              </w:rPr>
            </w:pPr>
          </w:p>
        </w:tc>
      </w:tr>
      <w:tr w:rsidR="00152606" w:rsidRPr="00BC5982" w14:paraId="78DDEC1F" w14:textId="77777777" w:rsidTr="00797494">
        <w:trPr>
          <w:trHeight w:val="1"/>
          <w:jc w:val="center"/>
        </w:trPr>
        <w:tc>
          <w:tcPr>
            <w:tcW w:w="731" w:type="dxa"/>
            <w:tcBorders>
              <w:top w:val="single" w:sz="0" w:space="0" w:color="000000"/>
              <w:left w:val="single" w:sz="6" w:space="0" w:color="000000"/>
              <w:bottom w:val="single" w:sz="8" w:space="0" w:color="000000"/>
              <w:right w:val="single" w:sz="8" w:space="0" w:color="000000"/>
            </w:tcBorders>
            <w:shd w:val="clear" w:color="000000" w:fill="FFFFFF"/>
            <w:tcMar>
              <w:left w:w="108" w:type="dxa"/>
              <w:right w:w="108" w:type="dxa"/>
            </w:tcMar>
          </w:tcPr>
          <w:p w14:paraId="6156641B" w14:textId="77777777" w:rsidR="00152606" w:rsidRPr="00BC5982" w:rsidRDefault="00152606" w:rsidP="00797494">
            <w:pPr>
              <w:spacing w:after="0" w:line="240" w:lineRule="auto"/>
              <w:ind w:right="-1100"/>
              <w:rPr>
                <w:rFonts w:ascii="Calibri" w:eastAsia="Calibri" w:hAnsi="Calibri" w:cs="Calibri"/>
                <w:sz w:val="24"/>
                <w:szCs w:val="24"/>
              </w:rPr>
            </w:pPr>
            <w:r w:rsidRPr="00BC5982">
              <w:rPr>
                <w:rFonts w:ascii="Calibri" w:eastAsia="Calibri" w:hAnsi="Calibri" w:cs="Calibri"/>
                <w:sz w:val="24"/>
                <w:szCs w:val="24"/>
              </w:rPr>
              <w:t>5.</w:t>
            </w:r>
          </w:p>
        </w:tc>
        <w:tc>
          <w:tcPr>
            <w:tcW w:w="43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4A4B48C8" w14:textId="77777777" w:rsidR="00152606" w:rsidRPr="00BC5982" w:rsidRDefault="00152606" w:rsidP="00797494">
            <w:pPr>
              <w:spacing w:after="0" w:line="240" w:lineRule="auto"/>
              <w:rPr>
                <w:rFonts w:ascii="Calibri" w:eastAsia="Calibri" w:hAnsi="Calibri" w:cs="Calibri"/>
                <w:sz w:val="24"/>
                <w:szCs w:val="24"/>
              </w:rPr>
            </w:pPr>
            <w:r w:rsidRPr="00BC5982">
              <w:rPr>
                <w:rFonts w:ascii="Calibri" w:eastAsia="Calibri" w:hAnsi="Calibri" w:cs="Calibri"/>
                <w:sz w:val="24"/>
                <w:szCs w:val="24"/>
              </w:rPr>
              <w:t>- трансфери при пензионирање</w:t>
            </w:r>
          </w:p>
        </w:tc>
        <w:tc>
          <w:tcPr>
            <w:tcW w:w="2088" w:type="dxa"/>
            <w:tcBorders>
              <w:top w:val="single" w:sz="0" w:space="0" w:color="000000"/>
              <w:left w:val="single" w:sz="0" w:space="0" w:color="000000"/>
              <w:bottom w:val="single" w:sz="8" w:space="0" w:color="000000"/>
              <w:right w:val="single" w:sz="6" w:space="0" w:color="000000"/>
            </w:tcBorders>
            <w:shd w:val="clear" w:color="000000" w:fill="FFFFFF"/>
            <w:tcMar>
              <w:left w:w="108" w:type="dxa"/>
              <w:right w:w="108" w:type="dxa"/>
            </w:tcMar>
          </w:tcPr>
          <w:p w14:paraId="45340CDA" w14:textId="77777777" w:rsidR="00152606" w:rsidRPr="00BC5982" w:rsidRDefault="00152606" w:rsidP="00797494">
            <w:pPr>
              <w:spacing w:after="0" w:line="240" w:lineRule="auto"/>
              <w:rPr>
                <w:rFonts w:ascii="Calibri" w:eastAsia="Calibri" w:hAnsi="Calibri" w:cs="Calibri"/>
                <w:sz w:val="24"/>
                <w:szCs w:val="24"/>
              </w:rPr>
            </w:pPr>
            <w:r w:rsidRPr="00BC5982">
              <w:rPr>
                <w:rFonts w:ascii="Calibri" w:eastAsia="Calibri" w:hAnsi="Calibri" w:cs="Calibri"/>
                <w:sz w:val="24"/>
                <w:szCs w:val="24"/>
              </w:rPr>
              <w:t xml:space="preserve">      164.340,00 </w:t>
            </w:r>
          </w:p>
        </w:tc>
      </w:tr>
      <w:tr w:rsidR="00152606" w:rsidRPr="00BC5982" w14:paraId="422FDC4F" w14:textId="77777777" w:rsidTr="00797494">
        <w:trPr>
          <w:trHeight w:val="1"/>
          <w:jc w:val="center"/>
        </w:trPr>
        <w:tc>
          <w:tcPr>
            <w:tcW w:w="731" w:type="dxa"/>
            <w:tcBorders>
              <w:top w:val="single" w:sz="0" w:space="0" w:color="000000"/>
              <w:left w:val="single" w:sz="6" w:space="0" w:color="000000"/>
              <w:bottom w:val="single" w:sz="0" w:space="0" w:color="000000"/>
              <w:right w:val="single" w:sz="8" w:space="0" w:color="000000"/>
            </w:tcBorders>
            <w:shd w:val="clear" w:color="000000" w:fill="FFFFFF"/>
            <w:tcMar>
              <w:left w:w="108" w:type="dxa"/>
              <w:right w:w="108" w:type="dxa"/>
            </w:tcMar>
          </w:tcPr>
          <w:p w14:paraId="74B854CC" w14:textId="77777777" w:rsidR="00152606" w:rsidRPr="00BC5982" w:rsidRDefault="00152606" w:rsidP="00797494">
            <w:pPr>
              <w:spacing w:after="0" w:line="240" w:lineRule="auto"/>
              <w:ind w:right="-1100"/>
              <w:rPr>
                <w:rFonts w:ascii="Calibri" w:eastAsia="Calibri" w:hAnsi="Calibri" w:cs="Calibri"/>
                <w:sz w:val="24"/>
                <w:szCs w:val="24"/>
              </w:rPr>
            </w:pPr>
          </w:p>
        </w:tc>
        <w:tc>
          <w:tcPr>
            <w:tcW w:w="4381"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5E9A19E8" w14:textId="77777777" w:rsidR="00152606" w:rsidRPr="00BC5982" w:rsidRDefault="00152606" w:rsidP="00797494">
            <w:pPr>
              <w:spacing w:after="0" w:line="240" w:lineRule="auto"/>
              <w:rPr>
                <w:rFonts w:ascii="Calibri" w:eastAsia="Calibri" w:hAnsi="Calibri" w:cs="Calibri"/>
                <w:sz w:val="24"/>
                <w:szCs w:val="24"/>
              </w:rPr>
            </w:pPr>
            <w:r w:rsidRPr="00BC5982">
              <w:rPr>
                <w:rFonts w:ascii="Calibri" w:eastAsia="Calibri" w:hAnsi="Calibri" w:cs="Calibri"/>
                <w:b/>
                <w:sz w:val="24"/>
                <w:szCs w:val="24"/>
              </w:rPr>
              <w:t>Вкупно:</w:t>
            </w:r>
          </w:p>
        </w:tc>
        <w:tc>
          <w:tcPr>
            <w:tcW w:w="2088" w:type="dxa"/>
            <w:tcBorders>
              <w:top w:val="single" w:sz="0" w:space="0" w:color="000000"/>
              <w:left w:val="single" w:sz="0" w:space="0" w:color="000000"/>
              <w:bottom w:val="single" w:sz="0" w:space="0" w:color="000000"/>
              <w:right w:val="single" w:sz="6" w:space="0" w:color="000000"/>
            </w:tcBorders>
            <w:shd w:val="clear" w:color="000000" w:fill="FFFFFF"/>
            <w:tcMar>
              <w:left w:w="108" w:type="dxa"/>
              <w:right w:w="108" w:type="dxa"/>
            </w:tcMar>
          </w:tcPr>
          <w:p w14:paraId="58E0C69A" w14:textId="77777777" w:rsidR="00152606" w:rsidRPr="00BC5982" w:rsidRDefault="00152606" w:rsidP="00797494">
            <w:pPr>
              <w:tabs>
                <w:tab w:val="left" w:pos="480"/>
              </w:tabs>
              <w:spacing w:after="0" w:line="240" w:lineRule="auto"/>
              <w:rPr>
                <w:rFonts w:ascii="Calibri" w:eastAsia="Calibri" w:hAnsi="Calibri" w:cs="Calibri"/>
                <w:sz w:val="24"/>
                <w:szCs w:val="24"/>
              </w:rPr>
            </w:pPr>
            <w:r w:rsidRPr="00BC5982">
              <w:rPr>
                <w:rFonts w:ascii="Calibri" w:eastAsia="Calibri" w:hAnsi="Calibri" w:cs="Calibri"/>
                <w:b/>
                <w:sz w:val="24"/>
                <w:szCs w:val="24"/>
                <w:lang w:val="mk-MK"/>
              </w:rPr>
              <w:t xml:space="preserve"> </w:t>
            </w:r>
            <w:r w:rsidRPr="00BC5982">
              <w:rPr>
                <w:rFonts w:ascii="Calibri" w:eastAsia="Calibri" w:hAnsi="Calibri" w:cs="Calibri"/>
                <w:b/>
                <w:sz w:val="24"/>
                <w:szCs w:val="24"/>
              </w:rPr>
              <w:t>38</w:t>
            </w:r>
            <w:r w:rsidRPr="00BC5982">
              <w:rPr>
                <w:rFonts w:ascii="Calibri" w:eastAsia="Calibri" w:hAnsi="Calibri" w:cs="Calibri"/>
                <w:b/>
                <w:sz w:val="24"/>
                <w:szCs w:val="24"/>
                <w:lang w:val="mk-MK"/>
              </w:rPr>
              <w:t>.</w:t>
            </w:r>
            <w:r w:rsidRPr="00BC5982">
              <w:rPr>
                <w:rFonts w:ascii="Calibri" w:eastAsia="Calibri" w:hAnsi="Calibri" w:cs="Calibri"/>
                <w:b/>
                <w:sz w:val="24"/>
                <w:szCs w:val="24"/>
              </w:rPr>
              <w:t>516.344,00</w:t>
            </w:r>
          </w:p>
        </w:tc>
      </w:tr>
      <w:tr w:rsidR="00152606" w:rsidRPr="00BC5982" w14:paraId="4EDA8061" w14:textId="77777777" w:rsidTr="00797494">
        <w:trPr>
          <w:trHeight w:val="1"/>
          <w:jc w:val="center"/>
        </w:trPr>
        <w:tc>
          <w:tcPr>
            <w:tcW w:w="731" w:type="dxa"/>
            <w:tcBorders>
              <w:top w:val="single" w:sz="0" w:space="0" w:color="000000"/>
              <w:left w:val="single" w:sz="6" w:space="0" w:color="000000"/>
              <w:bottom w:val="single" w:sz="6" w:space="0" w:color="000000"/>
              <w:right w:val="single" w:sz="8" w:space="0" w:color="000000"/>
            </w:tcBorders>
            <w:shd w:val="clear" w:color="000000" w:fill="FFFFFF"/>
            <w:tcMar>
              <w:left w:w="108" w:type="dxa"/>
              <w:right w:w="108" w:type="dxa"/>
            </w:tcMar>
          </w:tcPr>
          <w:p w14:paraId="41239EC9" w14:textId="77777777" w:rsidR="00152606" w:rsidRPr="00BC5982" w:rsidRDefault="00152606" w:rsidP="00797494">
            <w:pPr>
              <w:spacing w:after="0" w:line="240" w:lineRule="auto"/>
              <w:ind w:right="-1100"/>
              <w:rPr>
                <w:rFonts w:ascii="Calibri" w:eastAsia="Calibri" w:hAnsi="Calibri" w:cs="Calibri"/>
                <w:sz w:val="24"/>
                <w:szCs w:val="24"/>
              </w:rPr>
            </w:pPr>
          </w:p>
        </w:tc>
        <w:tc>
          <w:tcPr>
            <w:tcW w:w="4381" w:type="dxa"/>
            <w:tcBorders>
              <w:top w:val="single" w:sz="0" w:space="0" w:color="000000"/>
              <w:left w:val="single" w:sz="0" w:space="0" w:color="000000"/>
              <w:bottom w:val="single" w:sz="6" w:space="0" w:color="000000"/>
              <w:right w:val="single" w:sz="8" w:space="0" w:color="000000"/>
            </w:tcBorders>
            <w:shd w:val="clear" w:color="000000" w:fill="FFFFFF"/>
            <w:tcMar>
              <w:left w:w="108" w:type="dxa"/>
              <w:right w:w="108" w:type="dxa"/>
            </w:tcMar>
          </w:tcPr>
          <w:p w14:paraId="0E8F67EE" w14:textId="77777777" w:rsidR="00152606" w:rsidRPr="00BC5982" w:rsidRDefault="00152606" w:rsidP="00797494">
            <w:pPr>
              <w:spacing w:after="0" w:line="240" w:lineRule="auto"/>
              <w:rPr>
                <w:rFonts w:ascii="Calibri" w:eastAsia="Calibri" w:hAnsi="Calibri" w:cs="Calibri"/>
                <w:sz w:val="24"/>
                <w:szCs w:val="24"/>
              </w:rPr>
            </w:pPr>
          </w:p>
        </w:tc>
        <w:tc>
          <w:tcPr>
            <w:tcW w:w="2088" w:type="dxa"/>
            <w:tcBorders>
              <w:top w:val="single" w:sz="0" w:space="0" w:color="000000"/>
              <w:left w:val="single" w:sz="0" w:space="0" w:color="000000"/>
              <w:bottom w:val="single" w:sz="6" w:space="0" w:color="000000"/>
              <w:right w:val="single" w:sz="6" w:space="0" w:color="000000"/>
            </w:tcBorders>
            <w:shd w:val="clear" w:color="000000" w:fill="FFFFFF"/>
            <w:tcMar>
              <w:left w:w="108" w:type="dxa"/>
              <w:right w:w="108" w:type="dxa"/>
            </w:tcMar>
          </w:tcPr>
          <w:p w14:paraId="2E92BFF2" w14:textId="77777777" w:rsidR="00152606" w:rsidRPr="00BC5982" w:rsidRDefault="00152606" w:rsidP="00797494">
            <w:pPr>
              <w:tabs>
                <w:tab w:val="left" w:pos="480"/>
              </w:tabs>
              <w:spacing w:after="0" w:line="240" w:lineRule="auto"/>
              <w:rPr>
                <w:rFonts w:ascii="Calibri" w:eastAsia="Calibri" w:hAnsi="Calibri" w:cs="Calibri"/>
                <w:sz w:val="24"/>
                <w:szCs w:val="24"/>
              </w:rPr>
            </w:pPr>
          </w:p>
        </w:tc>
      </w:tr>
    </w:tbl>
    <w:p w14:paraId="1133FCCD" w14:textId="77777777" w:rsidR="002B78F9" w:rsidRPr="00BC5982" w:rsidRDefault="002B78F9">
      <w:pPr>
        <w:spacing w:after="0" w:line="240" w:lineRule="auto"/>
        <w:rPr>
          <w:rFonts w:ascii="Calibri" w:eastAsia="Calibri" w:hAnsi="Calibri" w:cs="Calibri"/>
          <w:b/>
          <w:sz w:val="24"/>
          <w:szCs w:val="24"/>
        </w:rPr>
      </w:pPr>
    </w:p>
    <w:p w14:paraId="12760D75" w14:textId="77777777" w:rsidR="002B78F9" w:rsidRPr="00BC5982" w:rsidRDefault="002B78F9">
      <w:pPr>
        <w:spacing w:after="0" w:line="240" w:lineRule="auto"/>
        <w:jc w:val="center"/>
        <w:rPr>
          <w:rFonts w:ascii="Calibri" w:eastAsia="Calibri" w:hAnsi="Calibri" w:cs="Calibri"/>
          <w:b/>
          <w:sz w:val="24"/>
          <w:szCs w:val="24"/>
        </w:rPr>
      </w:pPr>
    </w:p>
    <w:p w14:paraId="5797F3FC" w14:textId="77777777" w:rsidR="002B78F9" w:rsidRPr="00BC5982" w:rsidRDefault="002B78F9" w:rsidP="009D5A00">
      <w:pPr>
        <w:spacing w:after="0" w:line="240" w:lineRule="auto"/>
        <w:rPr>
          <w:rFonts w:ascii="Calibri" w:eastAsia="Calibri" w:hAnsi="Calibri" w:cs="Calibri"/>
          <w:b/>
          <w:color w:val="000000"/>
          <w:sz w:val="24"/>
          <w:szCs w:val="24"/>
        </w:rPr>
      </w:pPr>
    </w:p>
    <w:p w14:paraId="2C617453" w14:textId="77777777" w:rsidR="002B78F9" w:rsidRPr="00BC5982" w:rsidRDefault="002B78F9" w:rsidP="001348B6">
      <w:pPr>
        <w:spacing w:after="0" w:line="240" w:lineRule="auto"/>
        <w:rPr>
          <w:rFonts w:ascii="Calibri" w:eastAsia="Calibri" w:hAnsi="Calibri" w:cs="Calibri"/>
          <w:b/>
          <w:sz w:val="24"/>
          <w:szCs w:val="24"/>
        </w:rPr>
      </w:pPr>
    </w:p>
    <w:p w14:paraId="31B84FCC" w14:textId="77777777" w:rsidR="002B78F9" w:rsidRPr="00BC5982" w:rsidRDefault="002B78F9">
      <w:pPr>
        <w:spacing w:after="0" w:line="240" w:lineRule="auto"/>
        <w:jc w:val="both"/>
        <w:rPr>
          <w:rFonts w:ascii="Calibri" w:eastAsia="Calibri" w:hAnsi="Calibri" w:cs="Calibri"/>
          <w:sz w:val="24"/>
          <w:szCs w:val="24"/>
        </w:rPr>
      </w:pPr>
    </w:p>
    <w:p w14:paraId="06DA0F11" w14:textId="77777777" w:rsidR="002B78F9" w:rsidRPr="00BC5982" w:rsidRDefault="002B78F9">
      <w:pPr>
        <w:spacing w:after="0" w:line="240" w:lineRule="auto"/>
        <w:rPr>
          <w:rFonts w:ascii="Calibri" w:eastAsia="Calibri" w:hAnsi="Calibri" w:cs="Calibri"/>
          <w:sz w:val="24"/>
          <w:szCs w:val="24"/>
        </w:rPr>
      </w:pPr>
    </w:p>
    <w:p w14:paraId="7680BD5D" w14:textId="77777777" w:rsidR="002B78F9" w:rsidRPr="00BC5982" w:rsidRDefault="00BA1883">
      <w:pPr>
        <w:spacing w:after="0" w:line="240" w:lineRule="auto"/>
        <w:rPr>
          <w:rFonts w:ascii="Calibri" w:eastAsia="Calibri" w:hAnsi="Calibri" w:cs="Calibri"/>
          <w:b/>
          <w:sz w:val="24"/>
          <w:szCs w:val="24"/>
        </w:rPr>
      </w:pPr>
      <w:r w:rsidRPr="00BC5982">
        <w:rPr>
          <w:rFonts w:ascii="Calibri" w:eastAsia="Calibri" w:hAnsi="Calibri" w:cs="Calibri"/>
          <w:b/>
          <w:sz w:val="24"/>
          <w:szCs w:val="24"/>
        </w:rPr>
        <w:t xml:space="preserve">    Скопје</w:t>
      </w:r>
      <w:r w:rsidRPr="00BC5982">
        <w:rPr>
          <w:rFonts w:ascii="Calibri" w:eastAsia="Calibri" w:hAnsi="Calibri" w:cs="Calibri"/>
          <w:b/>
          <w:sz w:val="24"/>
          <w:szCs w:val="24"/>
        </w:rPr>
        <w:tab/>
      </w:r>
      <w:r w:rsidRPr="00BC5982">
        <w:rPr>
          <w:rFonts w:ascii="Calibri" w:eastAsia="Calibri" w:hAnsi="Calibri" w:cs="Calibri"/>
          <w:b/>
          <w:sz w:val="24"/>
          <w:szCs w:val="24"/>
        </w:rPr>
        <w:tab/>
      </w:r>
      <w:r w:rsidRPr="00BC5982">
        <w:rPr>
          <w:rFonts w:ascii="Calibri" w:eastAsia="Calibri" w:hAnsi="Calibri" w:cs="Calibri"/>
          <w:b/>
          <w:sz w:val="24"/>
          <w:szCs w:val="24"/>
        </w:rPr>
        <w:tab/>
      </w:r>
      <w:r w:rsidRPr="00BC5982">
        <w:rPr>
          <w:rFonts w:ascii="Calibri" w:eastAsia="Calibri" w:hAnsi="Calibri" w:cs="Calibri"/>
          <w:b/>
          <w:sz w:val="24"/>
          <w:szCs w:val="24"/>
        </w:rPr>
        <w:tab/>
      </w:r>
      <w:r w:rsidRPr="00BC5982">
        <w:rPr>
          <w:rFonts w:ascii="Calibri" w:eastAsia="Calibri" w:hAnsi="Calibri" w:cs="Calibri"/>
          <w:b/>
          <w:sz w:val="24"/>
          <w:szCs w:val="24"/>
        </w:rPr>
        <w:tab/>
      </w:r>
      <w:r w:rsidRPr="00BC5982">
        <w:rPr>
          <w:rFonts w:ascii="Calibri" w:eastAsia="Calibri" w:hAnsi="Calibri" w:cs="Calibri"/>
          <w:b/>
          <w:sz w:val="24"/>
          <w:szCs w:val="24"/>
        </w:rPr>
        <w:tab/>
      </w:r>
    </w:p>
    <w:p w14:paraId="43ED8FD9" w14:textId="77777777" w:rsidR="002B78F9" w:rsidRPr="00BC5982" w:rsidRDefault="00BA1883">
      <w:pPr>
        <w:spacing w:after="0" w:line="240" w:lineRule="auto"/>
        <w:rPr>
          <w:rFonts w:ascii="Calibri" w:eastAsia="Calibri" w:hAnsi="Calibri" w:cs="Calibri"/>
          <w:b/>
          <w:sz w:val="24"/>
          <w:szCs w:val="24"/>
        </w:rPr>
      </w:pPr>
      <w:r w:rsidRPr="00BC5982">
        <w:rPr>
          <w:rFonts w:ascii="Calibri" w:eastAsia="Calibri" w:hAnsi="Calibri" w:cs="Calibri"/>
          <w:b/>
          <w:sz w:val="24"/>
          <w:szCs w:val="24"/>
        </w:rPr>
        <w:t xml:space="preserve">                                                                                                                    Директор </w:t>
      </w:r>
    </w:p>
    <w:p w14:paraId="0BB44370" w14:textId="77777777" w:rsidR="002B78F9" w:rsidRPr="00BC5982" w:rsidRDefault="00BA1883">
      <w:pPr>
        <w:spacing w:after="0" w:line="240" w:lineRule="auto"/>
        <w:rPr>
          <w:rFonts w:ascii="Calibri" w:eastAsia="Calibri" w:hAnsi="Calibri" w:cs="Calibri"/>
          <w:b/>
          <w:sz w:val="24"/>
          <w:szCs w:val="24"/>
        </w:rPr>
      </w:pPr>
      <w:r w:rsidRPr="00BC5982">
        <w:rPr>
          <w:rFonts w:ascii="Calibri" w:eastAsia="Calibri" w:hAnsi="Calibri" w:cs="Calibri"/>
          <w:b/>
          <w:sz w:val="24"/>
          <w:szCs w:val="24"/>
        </w:rPr>
        <w:t xml:space="preserve">                                                                                       </w:t>
      </w:r>
    </w:p>
    <w:p w14:paraId="1D8BDDBB" w14:textId="4B7AC21A" w:rsidR="002B78F9" w:rsidRPr="00BC5982" w:rsidRDefault="009D5A00">
      <w:pPr>
        <w:spacing w:after="0" w:line="240" w:lineRule="auto"/>
        <w:rPr>
          <w:rFonts w:ascii="Calibri" w:eastAsia="Calibri" w:hAnsi="Calibri" w:cs="Calibri"/>
          <w:b/>
          <w:sz w:val="24"/>
          <w:szCs w:val="24"/>
        </w:rPr>
      </w:pPr>
      <w:r w:rsidRPr="00BC5982">
        <w:rPr>
          <w:rFonts w:ascii="Calibri" w:eastAsia="Calibri" w:hAnsi="Calibri" w:cs="Calibri"/>
          <w:b/>
          <w:sz w:val="24"/>
          <w:szCs w:val="24"/>
        </w:rPr>
        <w:t>28.10.2024</w:t>
      </w:r>
      <w:r w:rsidR="00BA1883" w:rsidRPr="00BC5982">
        <w:rPr>
          <w:rFonts w:ascii="Calibri" w:eastAsia="Calibri" w:hAnsi="Calibri" w:cs="Calibri"/>
          <w:b/>
          <w:sz w:val="24"/>
          <w:szCs w:val="24"/>
        </w:rPr>
        <w:t xml:space="preserve">                                                                            Проф. Д-р Бојана Наумовска</w:t>
      </w:r>
    </w:p>
    <w:p w14:paraId="19C611B3" w14:textId="77777777" w:rsidR="002B78F9" w:rsidRPr="00BC5982" w:rsidRDefault="002B78F9">
      <w:pPr>
        <w:spacing w:after="0" w:line="240" w:lineRule="auto"/>
        <w:rPr>
          <w:rFonts w:ascii="Calibri" w:eastAsia="Calibri" w:hAnsi="Calibri" w:cs="Calibri"/>
          <w:b/>
          <w:sz w:val="24"/>
          <w:szCs w:val="24"/>
        </w:rPr>
      </w:pPr>
    </w:p>
    <w:p w14:paraId="5EA1AD6F" w14:textId="77777777" w:rsidR="002B78F9" w:rsidRPr="00BC5982" w:rsidRDefault="002B78F9">
      <w:pPr>
        <w:spacing w:after="200" w:line="276" w:lineRule="auto"/>
        <w:rPr>
          <w:rFonts w:ascii="Calibri" w:eastAsia="Calibri" w:hAnsi="Calibri" w:cs="Calibri"/>
          <w:sz w:val="24"/>
          <w:szCs w:val="24"/>
        </w:rPr>
      </w:pPr>
    </w:p>
    <w:sectPr w:rsidR="002B78F9" w:rsidRPr="00BC59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kolaSerifCnOffc">
    <w:panose1 w:val="02000000000000000000"/>
    <w:charset w:val="00"/>
    <w:family w:val="auto"/>
    <w:pitch w:val="variable"/>
    <w:sig w:usb0="8000022F" w:usb1="5000204A" w:usb2="00000000" w:usb3="00000000" w:csb0="0000008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28AE"/>
    <w:multiLevelType w:val="hybridMultilevel"/>
    <w:tmpl w:val="51A6AE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A5A40DB4">
      <w:numFmt w:val="bullet"/>
      <w:lvlText w:val="-"/>
      <w:lvlJc w:val="left"/>
      <w:pPr>
        <w:ind w:left="2204" w:hanging="360"/>
      </w:pPr>
      <w:rPr>
        <w:rFonts w:ascii="Times New Roman" w:eastAsia="Calibri" w:hAnsi="Times New Roman" w:cs="Times New Roman"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 w15:restartNumberingAfterBreak="0">
    <w:nsid w:val="017A66E8"/>
    <w:multiLevelType w:val="multilevel"/>
    <w:tmpl w:val="230CC6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24546"/>
    <w:multiLevelType w:val="multilevel"/>
    <w:tmpl w:val="945406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67DD1"/>
    <w:multiLevelType w:val="multilevel"/>
    <w:tmpl w:val="0778F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05469A"/>
    <w:multiLevelType w:val="hybridMultilevel"/>
    <w:tmpl w:val="789ED4BA"/>
    <w:lvl w:ilvl="0" w:tplc="5F1AFB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435B6"/>
    <w:multiLevelType w:val="multilevel"/>
    <w:tmpl w:val="9B64CC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F34076"/>
    <w:multiLevelType w:val="multilevel"/>
    <w:tmpl w:val="557C11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F7251F"/>
    <w:multiLevelType w:val="multilevel"/>
    <w:tmpl w:val="851CEC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C57536"/>
    <w:multiLevelType w:val="multilevel"/>
    <w:tmpl w:val="F68276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4E1D01"/>
    <w:multiLevelType w:val="multilevel"/>
    <w:tmpl w:val="C624C8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1D2D16"/>
    <w:multiLevelType w:val="multilevel"/>
    <w:tmpl w:val="AD2A97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9F7C90"/>
    <w:multiLevelType w:val="multilevel"/>
    <w:tmpl w:val="F0E2BA4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510BCD"/>
    <w:multiLevelType w:val="multilevel"/>
    <w:tmpl w:val="B77A50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924B81"/>
    <w:multiLevelType w:val="multilevel"/>
    <w:tmpl w:val="8FDEBD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E116BA"/>
    <w:multiLevelType w:val="multilevel"/>
    <w:tmpl w:val="2C26F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072C0D"/>
    <w:multiLevelType w:val="hybridMultilevel"/>
    <w:tmpl w:val="ABD80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2B2F16"/>
    <w:multiLevelType w:val="multilevel"/>
    <w:tmpl w:val="5CBAA8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C56E29"/>
    <w:multiLevelType w:val="multilevel"/>
    <w:tmpl w:val="E5EA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107ED2"/>
    <w:multiLevelType w:val="multilevel"/>
    <w:tmpl w:val="2AB271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625342"/>
    <w:multiLevelType w:val="multilevel"/>
    <w:tmpl w:val="A37EBC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71768C"/>
    <w:multiLevelType w:val="multilevel"/>
    <w:tmpl w:val="54D629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08428D"/>
    <w:multiLevelType w:val="multilevel"/>
    <w:tmpl w:val="B624F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5E2C43"/>
    <w:multiLevelType w:val="multilevel"/>
    <w:tmpl w:val="6AA486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D73AEF"/>
    <w:multiLevelType w:val="multilevel"/>
    <w:tmpl w:val="50902A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8970EC"/>
    <w:multiLevelType w:val="multilevel"/>
    <w:tmpl w:val="9C285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5102AB"/>
    <w:multiLevelType w:val="multilevel"/>
    <w:tmpl w:val="003A1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256C06"/>
    <w:multiLevelType w:val="multilevel"/>
    <w:tmpl w:val="BDC494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9503F3"/>
    <w:multiLevelType w:val="multilevel"/>
    <w:tmpl w:val="41BC2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B273B8"/>
    <w:multiLevelType w:val="multilevel"/>
    <w:tmpl w:val="B81699A0"/>
    <w:lvl w:ilvl="0">
      <w:start w:val="1"/>
      <w:numFmt w:val="bullet"/>
      <w:lvlText w:val="•"/>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77D453A3"/>
    <w:multiLevelType w:val="multilevel"/>
    <w:tmpl w:val="93E418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53695B"/>
    <w:multiLevelType w:val="multilevel"/>
    <w:tmpl w:val="320C75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E416A9"/>
    <w:multiLevelType w:val="multilevel"/>
    <w:tmpl w:val="0FB879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5"/>
  </w:num>
  <w:num w:numId="3">
    <w:abstractNumId w:val="7"/>
  </w:num>
  <w:num w:numId="4">
    <w:abstractNumId w:val="26"/>
  </w:num>
  <w:num w:numId="5">
    <w:abstractNumId w:val="16"/>
  </w:num>
  <w:num w:numId="6">
    <w:abstractNumId w:val="18"/>
  </w:num>
  <w:num w:numId="7">
    <w:abstractNumId w:val="28"/>
  </w:num>
  <w:num w:numId="8">
    <w:abstractNumId w:val="27"/>
  </w:num>
  <w:num w:numId="9">
    <w:abstractNumId w:val="8"/>
  </w:num>
  <w:num w:numId="10">
    <w:abstractNumId w:val="31"/>
  </w:num>
  <w:num w:numId="11">
    <w:abstractNumId w:val="13"/>
  </w:num>
  <w:num w:numId="12">
    <w:abstractNumId w:val="14"/>
  </w:num>
  <w:num w:numId="13">
    <w:abstractNumId w:val="6"/>
  </w:num>
  <w:num w:numId="14">
    <w:abstractNumId w:val="1"/>
  </w:num>
  <w:num w:numId="15">
    <w:abstractNumId w:val="12"/>
  </w:num>
  <w:num w:numId="16">
    <w:abstractNumId w:val="17"/>
  </w:num>
  <w:num w:numId="17">
    <w:abstractNumId w:val="29"/>
  </w:num>
  <w:num w:numId="18">
    <w:abstractNumId w:val="9"/>
  </w:num>
  <w:num w:numId="19">
    <w:abstractNumId w:val="10"/>
  </w:num>
  <w:num w:numId="20">
    <w:abstractNumId w:val="22"/>
  </w:num>
  <w:num w:numId="21">
    <w:abstractNumId w:val="19"/>
  </w:num>
  <w:num w:numId="22">
    <w:abstractNumId w:val="3"/>
  </w:num>
  <w:num w:numId="23">
    <w:abstractNumId w:val="30"/>
  </w:num>
  <w:num w:numId="24">
    <w:abstractNumId w:val="20"/>
  </w:num>
  <w:num w:numId="25">
    <w:abstractNumId w:val="21"/>
  </w:num>
  <w:num w:numId="26">
    <w:abstractNumId w:val="23"/>
  </w:num>
  <w:num w:numId="27">
    <w:abstractNumId w:val="2"/>
  </w:num>
  <w:num w:numId="28">
    <w:abstractNumId w:val="25"/>
  </w:num>
  <w:num w:numId="29">
    <w:abstractNumId w:val="11"/>
  </w:num>
  <w:num w:numId="30">
    <w:abstractNumId w:val="4"/>
  </w:num>
  <w:num w:numId="31">
    <w:abstractNumId w:val="0"/>
  </w:num>
  <w:num w:numId="32">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F9"/>
    <w:rsid w:val="0001739F"/>
    <w:rsid w:val="000A313B"/>
    <w:rsid w:val="000E6E42"/>
    <w:rsid w:val="001348B6"/>
    <w:rsid w:val="00141A59"/>
    <w:rsid w:val="00141FE0"/>
    <w:rsid w:val="00152606"/>
    <w:rsid w:val="00192CBF"/>
    <w:rsid w:val="00214FC9"/>
    <w:rsid w:val="002213F8"/>
    <w:rsid w:val="00253F67"/>
    <w:rsid w:val="002B3481"/>
    <w:rsid w:val="002B78F9"/>
    <w:rsid w:val="002C5C0C"/>
    <w:rsid w:val="002C70A5"/>
    <w:rsid w:val="002E10B6"/>
    <w:rsid w:val="003A3845"/>
    <w:rsid w:val="003B35DB"/>
    <w:rsid w:val="00427769"/>
    <w:rsid w:val="00435368"/>
    <w:rsid w:val="004A61CF"/>
    <w:rsid w:val="004D1F90"/>
    <w:rsid w:val="00540DEE"/>
    <w:rsid w:val="00576E63"/>
    <w:rsid w:val="005B1F2E"/>
    <w:rsid w:val="00642253"/>
    <w:rsid w:val="0072546D"/>
    <w:rsid w:val="00733BE4"/>
    <w:rsid w:val="00772894"/>
    <w:rsid w:val="00791570"/>
    <w:rsid w:val="007F0EA2"/>
    <w:rsid w:val="008031A9"/>
    <w:rsid w:val="00845803"/>
    <w:rsid w:val="0085510D"/>
    <w:rsid w:val="00866661"/>
    <w:rsid w:val="00884C9F"/>
    <w:rsid w:val="00897ECF"/>
    <w:rsid w:val="008C2642"/>
    <w:rsid w:val="008D449D"/>
    <w:rsid w:val="008F1B07"/>
    <w:rsid w:val="008F5309"/>
    <w:rsid w:val="0095246E"/>
    <w:rsid w:val="009D5A00"/>
    <w:rsid w:val="009D5A16"/>
    <w:rsid w:val="00A32437"/>
    <w:rsid w:val="00A327D3"/>
    <w:rsid w:val="00A37C2B"/>
    <w:rsid w:val="00A40DEF"/>
    <w:rsid w:val="00A57837"/>
    <w:rsid w:val="00AF363A"/>
    <w:rsid w:val="00B34672"/>
    <w:rsid w:val="00B4732D"/>
    <w:rsid w:val="00B923F5"/>
    <w:rsid w:val="00BA1883"/>
    <w:rsid w:val="00BA37C9"/>
    <w:rsid w:val="00BC00EA"/>
    <w:rsid w:val="00BC5982"/>
    <w:rsid w:val="00BE3548"/>
    <w:rsid w:val="00CE0735"/>
    <w:rsid w:val="00D26873"/>
    <w:rsid w:val="00D504B5"/>
    <w:rsid w:val="00DB445F"/>
    <w:rsid w:val="00DC5CEB"/>
    <w:rsid w:val="00DE4E9E"/>
    <w:rsid w:val="00E04F16"/>
    <w:rsid w:val="00E37D59"/>
    <w:rsid w:val="00E66F74"/>
    <w:rsid w:val="00F26231"/>
    <w:rsid w:val="00F311CC"/>
    <w:rsid w:val="00FA371D"/>
    <w:rsid w:val="00FE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D3E92"/>
  <w15:docId w15:val="{A79BC13D-6A3C-47B3-8BA8-55B6B008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31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13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1883"/>
    <w:pPr>
      <w:ind w:left="720"/>
      <w:contextualSpacing/>
    </w:pPr>
  </w:style>
  <w:style w:type="paragraph" w:customStyle="1" w:styleId="Default">
    <w:name w:val="Default"/>
    <w:rsid w:val="00E37D59"/>
    <w:pPr>
      <w:autoSpaceDE w:val="0"/>
      <w:autoSpaceDN w:val="0"/>
      <w:adjustRightInd w:val="0"/>
      <w:spacing w:after="0" w:line="240" w:lineRule="auto"/>
    </w:pPr>
    <w:rPr>
      <w:rFonts w:ascii="Georgia" w:eastAsia="Calibri" w:hAnsi="Georgia" w:cs="Georgia"/>
      <w:color w:val="000000"/>
      <w:sz w:val="24"/>
      <w:szCs w:val="24"/>
      <w:lang w:val="mk-MK" w:eastAsia="mk-MK"/>
    </w:rPr>
  </w:style>
  <w:style w:type="paragraph" w:styleId="NormalWeb">
    <w:name w:val="Normal (Web)"/>
    <w:basedOn w:val="Normal"/>
    <w:uiPriority w:val="99"/>
    <w:unhideWhenUsed/>
    <w:rsid w:val="00FE41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span">
    <w:name w:val="html-span"/>
    <w:basedOn w:val="DefaultParagraphFont"/>
    <w:rsid w:val="00642253"/>
  </w:style>
  <w:style w:type="character" w:customStyle="1" w:styleId="xt0psk2">
    <w:name w:val="xt0psk2"/>
    <w:basedOn w:val="DefaultParagraphFont"/>
    <w:rsid w:val="00642253"/>
  </w:style>
  <w:style w:type="character" w:styleId="CommentReference">
    <w:name w:val="annotation reference"/>
    <w:basedOn w:val="DefaultParagraphFont"/>
    <w:uiPriority w:val="99"/>
    <w:semiHidden/>
    <w:unhideWhenUsed/>
    <w:rsid w:val="00427769"/>
    <w:rPr>
      <w:sz w:val="16"/>
      <w:szCs w:val="16"/>
    </w:rPr>
  </w:style>
  <w:style w:type="paragraph" w:styleId="CommentText">
    <w:name w:val="annotation text"/>
    <w:basedOn w:val="Normal"/>
    <w:link w:val="CommentTextChar"/>
    <w:uiPriority w:val="99"/>
    <w:semiHidden/>
    <w:unhideWhenUsed/>
    <w:rsid w:val="00427769"/>
    <w:pPr>
      <w:spacing w:line="240" w:lineRule="auto"/>
    </w:pPr>
    <w:rPr>
      <w:sz w:val="20"/>
      <w:szCs w:val="20"/>
    </w:rPr>
  </w:style>
  <w:style w:type="character" w:customStyle="1" w:styleId="CommentTextChar">
    <w:name w:val="Comment Text Char"/>
    <w:basedOn w:val="DefaultParagraphFont"/>
    <w:link w:val="CommentText"/>
    <w:uiPriority w:val="99"/>
    <w:semiHidden/>
    <w:rsid w:val="00427769"/>
    <w:rPr>
      <w:sz w:val="20"/>
      <w:szCs w:val="20"/>
    </w:rPr>
  </w:style>
  <w:style w:type="paragraph" w:styleId="CommentSubject">
    <w:name w:val="annotation subject"/>
    <w:basedOn w:val="CommentText"/>
    <w:next w:val="CommentText"/>
    <w:link w:val="CommentSubjectChar"/>
    <w:uiPriority w:val="99"/>
    <w:semiHidden/>
    <w:unhideWhenUsed/>
    <w:rsid w:val="00427769"/>
    <w:rPr>
      <w:b/>
      <w:bCs/>
    </w:rPr>
  </w:style>
  <w:style w:type="character" w:customStyle="1" w:styleId="CommentSubjectChar">
    <w:name w:val="Comment Subject Char"/>
    <w:basedOn w:val="CommentTextChar"/>
    <w:link w:val="CommentSubject"/>
    <w:uiPriority w:val="99"/>
    <w:semiHidden/>
    <w:rsid w:val="00427769"/>
    <w:rPr>
      <w:b/>
      <w:bCs/>
      <w:sz w:val="20"/>
      <w:szCs w:val="20"/>
    </w:rPr>
  </w:style>
  <w:style w:type="paragraph" w:styleId="BalloonText">
    <w:name w:val="Balloon Text"/>
    <w:basedOn w:val="Normal"/>
    <w:link w:val="BalloonTextChar"/>
    <w:uiPriority w:val="99"/>
    <w:semiHidden/>
    <w:unhideWhenUsed/>
    <w:rsid w:val="00427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69"/>
    <w:rPr>
      <w:rFonts w:ascii="Tahoma" w:hAnsi="Tahoma" w:cs="Tahoma"/>
      <w:sz w:val="16"/>
      <w:szCs w:val="16"/>
    </w:rPr>
  </w:style>
  <w:style w:type="character" w:styleId="PageNumber">
    <w:name w:val="page number"/>
    <w:basedOn w:val="DefaultParagraphFont"/>
    <w:rsid w:val="00884C9F"/>
  </w:style>
  <w:style w:type="paragraph" w:styleId="Revision">
    <w:name w:val="Revision"/>
    <w:hidden/>
    <w:uiPriority w:val="99"/>
    <w:semiHidden/>
    <w:rsid w:val="00BA37C9"/>
    <w:pPr>
      <w:spacing w:after="0" w:line="240" w:lineRule="auto"/>
    </w:pPr>
  </w:style>
  <w:style w:type="character" w:styleId="Emphasis">
    <w:name w:val="Emphasis"/>
    <w:basedOn w:val="DefaultParagraphFont"/>
    <w:uiPriority w:val="20"/>
    <w:qFormat/>
    <w:rsid w:val="004A61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36944">
      <w:bodyDiv w:val="1"/>
      <w:marLeft w:val="0"/>
      <w:marRight w:val="0"/>
      <w:marTop w:val="0"/>
      <w:marBottom w:val="0"/>
      <w:divBdr>
        <w:top w:val="none" w:sz="0" w:space="0" w:color="auto"/>
        <w:left w:val="none" w:sz="0" w:space="0" w:color="auto"/>
        <w:bottom w:val="none" w:sz="0" w:space="0" w:color="auto"/>
        <w:right w:val="none" w:sz="0" w:space="0" w:color="auto"/>
      </w:divBdr>
      <w:divsChild>
        <w:div w:id="168448661">
          <w:marLeft w:val="0"/>
          <w:marRight w:val="0"/>
          <w:marTop w:val="0"/>
          <w:marBottom w:val="0"/>
          <w:divBdr>
            <w:top w:val="none" w:sz="0" w:space="0" w:color="auto"/>
            <w:left w:val="none" w:sz="0" w:space="0" w:color="auto"/>
            <w:bottom w:val="none" w:sz="0" w:space="0" w:color="auto"/>
            <w:right w:val="none" w:sz="0" w:space="0" w:color="auto"/>
          </w:divBdr>
        </w:div>
        <w:div w:id="1193807110">
          <w:marLeft w:val="0"/>
          <w:marRight w:val="0"/>
          <w:marTop w:val="0"/>
          <w:marBottom w:val="0"/>
          <w:divBdr>
            <w:top w:val="none" w:sz="0" w:space="0" w:color="auto"/>
            <w:left w:val="none" w:sz="0" w:space="0" w:color="auto"/>
            <w:bottom w:val="none" w:sz="0" w:space="0" w:color="auto"/>
            <w:right w:val="none" w:sz="0" w:space="0" w:color="auto"/>
          </w:divBdr>
        </w:div>
      </w:divsChild>
    </w:div>
    <w:div w:id="212187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MCC.Budapest?__cft__%5b0%5d=AZVt26DBz5waOE7HOgPF1aQRHq6Sw1gFj5NYTay5SkTpep56t2uw3xIJ89oLZX2d5gA0MTgEMY3B_txq-UdUnnaoyfYN1gmDaqrup8MFjLEYWm-uKxQd1H-yoUp9mW7TS5pLUwUbD1nyx54duNonT1jGdr6BqM12LhqLGUGj9bPrt9jCDMJKgdzt9dznkn4tqtU&amp;__tn__=-%5dK-R"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3F55-09C2-4298-AAAF-F240F08A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12</Pages>
  <Words>3575</Words>
  <Characters>20384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Zoki</dc:creator>
  <cp:lastModifiedBy>Windows User</cp:lastModifiedBy>
  <cp:revision>5</cp:revision>
  <cp:lastPrinted>2024-11-28T13:28:00Z</cp:lastPrinted>
  <dcterms:created xsi:type="dcterms:W3CDTF">2024-11-27T13:13:00Z</dcterms:created>
  <dcterms:modified xsi:type="dcterms:W3CDTF">2024-12-03T13:29:00Z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6024e010b604ac75bc2bcd6c8f779f84fd50eeaaa7fb4b4e62641ac4dfccc6ad</vt:lpwstr>
  </property>
</Properties>
</file>